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9DDB8" w14:textId="77777777" w:rsidR="004479EE" w:rsidRDefault="00000000">
      <w:pPr>
        <w:spacing w:before="33" w:after="44" w:line="309" w:lineRule="exact"/>
        <w:ind w:left="72"/>
        <w:textAlignment w:val="baseline"/>
        <w:rPr>
          <w:rFonts w:ascii="Calibri" w:eastAsia="Calibri" w:hAnsi="Calibri"/>
          <w:b/>
          <w:color w:val="000000"/>
          <w:sz w:val="28"/>
        </w:rPr>
      </w:pPr>
      <w:r>
        <w:rPr>
          <w:rFonts w:ascii="Calibri" w:eastAsia="Calibri" w:hAnsi="Calibri"/>
          <w:b/>
          <w:color w:val="000000"/>
          <w:sz w:val="28"/>
        </w:rPr>
        <w:t>SPECIALITATEA:</w:t>
      </w:r>
    </w:p>
    <w:p w14:paraId="7C8B97EF" w14:textId="77777777" w:rsidR="004479EE" w:rsidRDefault="00000000">
      <w:pPr>
        <w:shd w:val="solid" w:color="D3D3D3" w:fill="D3D3D3"/>
        <w:spacing w:after="388" w:line="292" w:lineRule="exact"/>
        <w:ind w:left="72" w:right="300"/>
        <w:textAlignment w:val="baseline"/>
        <w:rPr>
          <w:rFonts w:ascii="Calibri" w:eastAsia="Calibri" w:hAnsi="Calibri"/>
          <w:b/>
          <w:color w:val="000000"/>
          <w:sz w:val="28"/>
        </w:rPr>
      </w:pPr>
      <w:r>
        <w:rPr>
          <w:rFonts w:ascii="Calibri" w:eastAsia="Calibri" w:hAnsi="Calibri"/>
          <w:b/>
          <w:color w:val="000000"/>
          <w:sz w:val="28"/>
        </w:rPr>
        <w:t>NUTRIȚIE și DIETETICĂ</w:t>
      </w:r>
    </w:p>
    <w:p w14:paraId="12509F97" w14:textId="77777777" w:rsidR="004479EE" w:rsidRDefault="00000000">
      <w:pPr>
        <w:pBdr>
          <w:top w:val="single" w:sz="5" w:space="0" w:color="000000"/>
          <w:left w:val="single" w:sz="5" w:space="3" w:color="000000"/>
          <w:bottom w:val="single" w:sz="5" w:space="1" w:color="000000"/>
          <w:right w:val="single" w:sz="5" w:space="0" w:color="000000"/>
        </w:pBdr>
        <w:spacing w:line="242" w:lineRule="exact"/>
        <w:ind w:left="72" w:right="247"/>
        <w:jc w:val="center"/>
        <w:textAlignment w:val="baseline"/>
        <w:rPr>
          <w:rFonts w:ascii="Calibri" w:eastAsia="Calibri" w:hAnsi="Calibri"/>
          <w:b/>
          <w:color w:val="000000"/>
        </w:rPr>
      </w:pPr>
      <w:r>
        <w:rPr>
          <w:rFonts w:ascii="Calibri" w:eastAsia="Calibri" w:hAnsi="Calibri"/>
          <w:b/>
          <w:color w:val="000000"/>
        </w:rPr>
        <w:t>TEMATICA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1"/>
      </w:tblGrid>
      <w:tr w:rsidR="004479EE" w14:paraId="6D18B1C6" w14:textId="77777777">
        <w:tblPrEx>
          <w:tblCellMar>
            <w:top w:w="0" w:type="dxa"/>
            <w:bottom w:w="0" w:type="dxa"/>
          </w:tblCellMar>
        </w:tblPrEx>
        <w:trPr>
          <w:trHeight w:hRule="exact" w:val="9326"/>
        </w:trPr>
        <w:tc>
          <w:tcPr>
            <w:tcW w:w="14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72FC2" w14:textId="77777777" w:rsidR="004479EE" w:rsidRDefault="00000000">
            <w:pPr>
              <w:spacing w:before="11" w:line="223" w:lineRule="exact"/>
              <w:ind w:left="144"/>
              <w:textAlignment w:val="baseline"/>
              <w:rPr>
                <w:rFonts w:ascii="Calibri" w:eastAsia="Calibri" w:hAnsi="Calibri"/>
                <w:color w:val="000000"/>
                <w:spacing w:val="-7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7"/>
                <w:sz w:val="23"/>
              </w:rPr>
              <w:t>I. BOLI INTERNE</w:t>
            </w:r>
          </w:p>
          <w:p w14:paraId="40BFFF64" w14:textId="77777777" w:rsidR="004479EE" w:rsidRDefault="00000000">
            <w:pPr>
              <w:spacing w:before="89" w:line="233" w:lineRule="exact"/>
              <w:ind w:left="14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Not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: candidaţii vor cunoaşte fiecare afecţiune: definiţie, simptomatologie, tratament igieno-dietetic</w:t>
            </w:r>
          </w:p>
          <w:p w14:paraId="20B577F8" w14:textId="77777777" w:rsidR="004479EE" w:rsidRDefault="00000000">
            <w:pPr>
              <w:numPr>
                <w:ilvl w:val="0"/>
                <w:numId w:val="1"/>
              </w:numPr>
              <w:tabs>
                <w:tab w:val="clear" w:pos="720"/>
                <w:tab w:val="left" w:pos="864"/>
              </w:tabs>
              <w:spacing w:before="76" w:line="242" w:lineRule="exact"/>
              <w:ind w:left="144"/>
              <w:textAlignment w:val="baseline"/>
              <w:rPr>
                <w:rFonts w:ascii="Calibri" w:eastAsia="Calibri" w:hAnsi="Calibri"/>
                <w:color w:val="000000"/>
                <w:spacing w:val="-5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5"/>
                <w:sz w:val="23"/>
              </w:rPr>
              <w:t>Boli ale aparatului respirator</w:t>
            </w:r>
          </w:p>
          <w:p w14:paraId="6CC83A5C" w14:textId="77777777" w:rsidR="004479EE" w:rsidRDefault="00000000">
            <w:pPr>
              <w:numPr>
                <w:ilvl w:val="0"/>
                <w:numId w:val="2"/>
              </w:numPr>
              <w:tabs>
                <w:tab w:val="clear" w:pos="792"/>
                <w:tab w:val="left" w:pos="2304"/>
              </w:tabs>
              <w:spacing w:before="78" w:line="229" w:lineRule="exact"/>
              <w:ind w:left="1512"/>
              <w:textAlignment w:val="baseline"/>
              <w:rPr>
                <w:rFonts w:ascii="Calibri" w:eastAsia="Calibri" w:hAnsi="Calibri"/>
                <w:color w:val="000000"/>
                <w:spacing w:val="-5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5"/>
                <w:sz w:val="23"/>
              </w:rPr>
              <w:t>Pneumonii şi bronho-pneumonii;</w:t>
            </w:r>
          </w:p>
          <w:p w14:paraId="5873D062" w14:textId="77777777" w:rsidR="004479EE" w:rsidRDefault="00000000">
            <w:pPr>
              <w:numPr>
                <w:ilvl w:val="0"/>
                <w:numId w:val="2"/>
              </w:numPr>
              <w:tabs>
                <w:tab w:val="clear" w:pos="792"/>
                <w:tab w:val="left" w:pos="2304"/>
              </w:tabs>
              <w:spacing w:before="78" w:line="223" w:lineRule="exact"/>
              <w:ind w:left="1512"/>
              <w:textAlignment w:val="baseline"/>
              <w:rPr>
                <w:rFonts w:ascii="Calibri" w:eastAsia="Calibri" w:hAnsi="Calibri"/>
                <w:color w:val="000000"/>
                <w:spacing w:val="-8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8"/>
                <w:sz w:val="23"/>
              </w:rPr>
              <w:t>Pleurezii;</w:t>
            </w:r>
          </w:p>
          <w:p w14:paraId="6E0E2E45" w14:textId="77777777" w:rsidR="004479EE" w:rsidRDefault="00000000">
            <w:pPr>
              <w:numPr>
                <w:ilvl w:val="0"/>
                <w:numId w:val="1"/>
              </w:numPr>
              <w:tabs>
                <w:tab w:val="clear" w:pos="720"/>
                <w:tab w:val="left" w:pos="864"/>
              </w:tabs>
              <w:spacing w:before="86" w:line="242" w:lineRule="exact"/>
              <w:ind w:left="144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Boli ale aparatului cardio-vascular</w:t>
            </w:r>
          </w:p>
          <w:p w14:paraId="3111F1C5" w14:textId="77777777" w:rsidR="004479EE" w:rsidRDefault="00000000">
            <w:pPr>
              <w:numPr>
                <w:ilvl w:val="0"/>
                <w:numId w:val="2"/>
              </w:numPr>
              <w:tabs>
                <w:tab w:val="clear" w:pos="792"/>
                <w:tab w:val="left" w:pos="2304"/>
              </w:tabs>
              <w:spacing w:before="78" w:line="229" w:lineRule="exact"/>
              <w:ind w:left="1512"/>
              <w:textAlignment w:val="baseline"/>
              <w:rPr>
                <w:rFonts w:ascii="Calibri" w:eastAsia="Calibri" w:hAnsi="Calibri"/>
                <w:color w:val="000000"/>
                <w:spacing w:val="-7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7"/>
                <w:sz w:val="23"/>
              </w:rPr>
              <w:t>Valvulopatii;</w:t>
            </w:r>
          </w:p>
          <w:p w14:paraId="1874F134" w14:textId="77777777" w:rsidR="004479EE" w:rsidRDefault="00000000">
            <w:pPr>
              <w:numPr>
                <w:ilvl w:val="0"/>
                <w:numId w:val="2"/>
              </w:numPr>
              <w:tabs>
                <w:tab w:val="clear" w:pos="792"/>
                <w:tab w:val="left" w:pos="2304"/>
              </w:tabs>
              <w:spacing w:before="83" w:line="223" w:lineRule="exact"/>
              <w:ind w:left="1512"/>
              <w:textAlignment w:val="baseline"/>
              <w:rPr>
                <w:rFonts w:ascii="Calibri" w:eastAsia="Calibri" w:hAnsi="Calibri"/>
                <w:color w:val="000000"/>
                <w:spacing w:val="-8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8"/>
                <w:sz w:val="23"/>
              </w:rPr>
              <w:t>Pericardite;</w:t>
            </w:r>
          </w:p>
          <w:p w14:paraId="59561B2D" w14:textId="77777777" w:rsidR="004479EE" w:rsidRDefault="00000000">
            <w:pPr>
              <w:numPr>
                <w:ilvl w:val="0"/>
                <w:numId w:val="2"/>
              </w:numPr>
              <w:tabs>
                <w:tab w:val="clear" w:pos="792"/>
                <w:tab w:val="left" w:pos="2304"/>
              </w:tabs>
              <w:spacing w:before="84" w:line="223" w:lineRule="exact"/>
              <w:ind w:left="1512"/>
              <w:textAlignment w:val="baseline"/>
              <w:rPr>
                <w:rFonts w:ascii="Calibri" w:eastAsia="Calibri" w:hAnsi="Calibri"/>
                <w:color w:val="000000"/>
                <w:spacing w:val="-6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6"/>
                <w:sz w:val="23"/>
              </w:rPr>
              <w:t>Infarct miocardic;</w:t>
            </w:r>
          </w:p>
          <w:p w14:paraId="575D6B88" w14:textId="77777777" w:rsidR="004479EE" w:rsidRDefault="00000000">
            <w:pPr>
              <w:numPr>
                <w:ilvl w:val="0"/>
                <w:numId w:val="2"/>
              </w:numPr>
              <w:tabs>
                <w:tab w:val="clear" w:pos="792"/>
                <w:tab w:val="left" w:pos="2304"/>
              </w:tabs>
              <w:spacing w:before="84" w:line="233" w:lineRule="exact"/>
              <w:ind w:left="1512"/>
              <w:textAlignment w:val="baseline"/>
              <w:rPr>
                <w:rFonts w:ascii="Calibri" w:eastAsia="Calibri" w:hAnsi="Calibri"/>
                <w:color w:val="000000"/>
                <w:spacing w:val="-5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5"/>
                <w:sz w:val="23"/>
              </w:rPr>
              <w:t>Insuficienţa cardiac</w:t>
            </w:r>
            <w:r>
              <w:rPr>
                <w:rFonts w:ascii="Arial Narrow" w:eastAsia="Arial Narrow" w:hAnsi="Arial Narrow"/>
                <w:color w:val="000000"/>
                <w:spacing w:val="-5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pacing w:val="-5"/>
                <w:sz w:val="23"/>
              </w:rPr>
              <w:t>;</w:t>
            </w:r>
          </w:p>
          <w:p w14:paraId="35F3269C" w14:textId="77777777" w:rsidR="004479EE" w:rsidRDefault="00000000">
            <w:pPr>
              <w:numPr>
                <w:ilvl w:val="0"/>
                <w:numId w:val="2"/>
              </w:numPr>
              <w:tabs>
                <w:tab w:val="clear" w:pos="792"/>
                <w:tab w:val="left" w:pos="2304"/>
              </w:tabs>
              <w:spacing w:before="79" w:line="233" w:lineRule="exact"/>
              <w:ind w:left="1512"/>
              <w:textAlignment w:val="baseline"/>
              <w:rPr>
                <w:rFonts w:ascii="Calibri" w:eastAsia="Calibri" w:hAnsi="Calibri"/>
                <w:color w:val="000000"/>
                <w:spacing w:val="-5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5"/>
                <w:sz w:val="23"/>
              </w:rPr>
              <w:t>Hipertensiunea arterial</w:t>
            </w:r>
            <w:r>
              <w:rPr>
                <w:rFonts w:ascii="Arial Narrow" w:eastAsia="Arial Narrow" w:hAnsi="Arial Narrow"/>
                <w:color w:val="000000"/>
                <w:spacing w:val="-5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pacing w:val="-5"/>
                <w:sz w:val="23"/>
              </w:rPr>
              <w:t>;</w:t>
            </w:r>
          </w:p>
          <w:p w14:paraId="4C1CFF38" w14:textId="77777777" w:rsidR="004479EE" w:rsidRDefault="00000000">
            <w:pPr>
              <w:numPr>
                <w:ilvl w:val="0"/>
                <w:numId w:val="2"/>
              </w:numPr>
              <w:tabs>
                <w:tab w:val="clear" w:pos="792"/>
                <w:tab w:val="left" w:pos="2304"/>
              </w:tabs>
              <w:spacing w:before="74" w:line="223" w:lineRule="exact"/>
              <w:ind w:left="1512"/>
              <w:textAlignment w:val="baseline"/>
              <w:rPr>
                <w:rFonts w:ascii="Calibri" w:eastAsia="Calibri" w:hAnsi="Calibri"/>
                <w:color w:val="000000"/>
                <w:spacing w:val="-8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8"/>
                <w:sz w:val="23"/>
              </w:rPr>
              <w:t>Ateroscleroza;</w:t>
            </w:r>
          </w:p>
          <w:p w14:paraId="0F77EB4D" w14:textId="77777777" w:rsidR="004479EE" w:rsidRDefault="00000000">
            <w:pPr>
              <w:numPr>
                <w:ilvl w:val="0"/>
                <w:numId w:val="1"/>
              </w:numPr>
              <w:tabs>
                <w:tab w:val="clear" w:pos="720"/>
                <w:tab w:val="left" w:pos="864"/>
              </w:tabs>
              <w:spacing w:before="87" w:line="241" w:lineRule="exact"/>
              <w:ind w:left="144"/>
              <w:textAlignment w:val="baseline"/>
              <w:rPr>
                <w:rFonts w:ascii="Calibri" w:eastAsia="Calibri" w:hAnsi="Calibri"/>
                <w:color w:val="000000"/>
                <w:spacing w:val="-5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5"/>
                <w:sz w:val="23"/>
              </w:rPr>
              <w:t>Boli ale aparatului digestiv</w:t>
            </w:r>
          </w:p>
          <w:p w14:paraId="068AA84A" w14:textId="77777777" w:rsidR="004479EE" w:rsidRDefault="00000000">
            <w:pPr>
              <w:numPr>
                <w:ilvl w:val="0"/>
                <w:numId w:val="2"/>
              </w:numPr>
              <w:tabs>
                <w:tab w:val="clear" w:pos="792"/>
                <w:tab w:val="left" w:pos="2304"/>
              </w:tabs>
              <w:spacing w:before="78" w:line="229" w:lineRule="exact"/>
              <w:ind w:left="1512"/>
              <w:textAlignment w:val="baseline"/>
              <w:rPr>
                <w:rFonts w:ascii="Calibri" w:eastAsia="Calibri" w:hAnsi="Calibri"/>
                <w:color w:val="000000"/>
                <w:spacing w:val="-6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6"/>
                <w:sz w:val="23"/>
              </w:rPr>
              <w:t>Gastrite acute şi cronice;</w:t>
            </w:r>
          </w:p>
          <w:p w14:paraId="1066E505" w14:textId="77777777" w:rsidR="004479EE" w:rsidRDefault="00000000">
            <w:pPr>
              <w:numPr>
                <w:ilvl w:val="0"/>
                <w:numId w:val="2"/>
              </w:numPr>
              <w:tabs>
                <w:tab w:val="clear" w:pos="792"/>
                <w:tab w:val="left" w:pos="2304"/>
              </w:tabs>
              <w:spacing w:before="83" w:line="229" w:lineRule="exact"/>
              <w:ind w:left="1512"/>
              <w:textAlignment w:val="baseline"/>
              <w:rPr>
                <w:rFonts w:ascii="Calibri" w:eastAsia="Calibri" w:hAnsi="Calibri"/>
                <w:color w:val="000000"/>
                <w:spacing w:val="-5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5"/>
                <w:sz w:val="23"/>
              </w:rPr>
              <w:t>Ulcer gastric şi duodenal;</w:t>
            </w:r>
          </w:p>
          <w:p w14:paraId="566CA4E4" w14:textId="77777777" w:rsidR="004479EE" w:rsidRDefault="00000000">
            <w:pPr>
              <w:numPr>
                <w:ilvl w:val="0"/>
                <w:numId w:val="2"/>
              </w:numPr>
              <w:tabs>
                <w:tab w:val="clear" w:pos="792"/>
                <w:tab w:val="left" w:pos="2304"/>
              </w:tabs>
              <w:spacing w:before="78" w:line="229" w:lineRule="exact"/>
              <w:ind w:left="1512"/>
              <w:textAlignment w:val="baseline"/>
              <w:rPr>
                <w:rFonts w:ascii="Calibri" w:eastAsia="Calibri" w:hAnsi="Calibri"/>
                <w:color w:val="000000"/>
                <w:spacing w:val="-5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5"/>
                <w:sz w:val="23"/>
              </w:rPr>
              <w:t>Complicaţiile stomacului operat;</w:t>
            </w:r>
          </w:p>
          <w:p w14:paraId="20FEA1E3" w14:textId="77777777" w:rsidR="004479EE" w:rsidRDefault="00000000">
            <w:pPr>
              <w:numPr>
                <w:ilvl w:val="0"/>
                <w:numId w:val="2"/>
              </w:numPr>
              <w:tabs>
                <w:tab w:val="clear" w:pos="792"/>
                <w:tab w:val="left" w:pos="2304"/>
              </w:tabs>
              <w:spacing w:before="78" w:line="223" w:lineRule="exact"/>
              <w:ind w:left="1512"/>
              <w:textAlignment w:val="baseline"/>
              <w:rPr>
                <w:rFonts w:ascii="Calibri" w:eastAsia="Calibri" w:hAnsi="Calibri"/>
                <w:color w:val="000000"/>
                <w:spacing w:val="-9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9"/>
                <w:sz w:val="23"/>
              </w:rPr>
              <w:t>Enterite;</w:t>
            </w:r>
          </w:p>
          <w:p w14:paraId="639539E2" w14:textId="77777777" w:rsidR="004479EE" w:rsidRDefault="00000000">
            <w:pPr>
              <w:numPr>
                <w:ilvl w:val="0"/>
                <w:numId w:val="2"/>
              </w:numPr>
              <w:tabs>
                <w:tab w:val="clear" w:pos="792"/>
                <w:tab w:val="left" w:pos="2304"/>
              </w:tabs>
              <w:spacing w:before="89" w:line="230" w:lineRule="exact"/>
              <w:ind w:left="1512"/>
              <w:textAlignment w:val="baseline"/>
              <w:rPr>
                <w:rFonts w:ascii="Calibri" w:eastAsia="Calibri" w:hAnsi="Calibri"/>
                <w:color w:val="000000"/>
                <w:spacing w:val="-6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6"/>
                <w:sz w:val="23"/>
              </w:rPr>
              <w:t>Colopatii funcţionale;</w:t>
            </w:r>
          </w:p>
          <w:p w14:paraId="6EDA8AAF" w14:textId="77777777" w:rsidR="004479EE" w:rsidRDefault="00000000">
            <w:pPr>
              <w:numPr>
                <w:ilvl w:val="0"/>
                <w:numId w:val="2"/>
              </w:numPr>
              <w:tabs>
                <w:tab w:val="clear" w:pos="792"/>
                <w:tab w:val="left" w:pos="2304"/>
              </w:tabs>
              <w:spacing w:before="78" w:line="233" w:lineRule="exact"/>
              <w:ind w:left="1512"/>
              <w:textAlignment w:val="baseline"/>
              <w:rPr>
                <w:rFonts w:ascii="Calibri" w:eastAsia="Calibri" w:hAnsi="Calibri"/>
                <w:color w:val="000000"/>
                <w:spacing w:val="-6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6"/>
                <w:sz w:val="23"/>
              </w:rPr>
              <w:t>Enterocolita acut</w:t>
            </w:r>
            <w:r>
              <w:rPr>
                <w:rFonts w:ascii="Arial Narrow" w:eastAsia="Arial Narrow" w:hAnsi="Arial Narrow"/>
                <w:color w:val="000000"/>
                <w:spacing w:val="-6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pacing w:val="-6"/>
                <w:sz w:val="23"/>
              </w:rPr>
              <w:t>;</w:t>
            </w:r>
          </w:p>
          <w:p w14:paraId="510757E1" w14:textId="77777777" w:rsidR="004479EE" w:rsidRDefault="00000000">
            <w:pPr>
              <w:numPr>
                <w:ilvl w:val="0"/>
                <w:numId w:val="2"/>
              </w:numPr>
              <w:tabs>
                <w:tab w:val="clear" w:pos="792"/>
                <w:tab w:val="left" w:pos="2304"/>
              </w:tabs>
              <w:spacing w:before="74" w:line="223" w:lineRule="exact"/>
              <w:ind w:left="1512"/>
              <w:textAlignment w:val="baseline"/>
              <w:rPr>
                <w:rFonts w:ascii="Calibri" w:eastAsia="Calibri" w:hAnsi="Calibri"/>
                <w:color w:val="000000"/>
                <w:spacing w:val="-11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11"/>
                <w:sz w:val="23"/>
              </w:rPr>
              <w:t>Colite;</w:t>
            </w:r>
          </w:p>
          <w:p w14:paraId="21C339C4" w14:textId="77777777" w:rsidR="004479EE" w:rsidRDefault="00000000">
            <w:pPr>
              <w:numPr>
                <w:ilvl w:val="0"/>
                <w:numId w:val="2"/>
              </w:numPr>
              <w:tabs>
                <w:tab w:val="clear" w:pos="792"/>
                <w:tab w:val="left" w:pos="2304"/>
              </w:tabs>
              <w:spacing w:before="89" w:line="233" w:lineRule="exact"/>
              <w:ind w:left="1512"/>
              <w:textAlignment w:val="baseline"/>
              <w:rPr>
                <w:rFonts w:ascii="Calibri" w:eastAsia="Calibri" w:hAnsi="Calibri"/>
                <w:color w:val="000000"/>
                <w:spacing w:val="-5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5"/>
                <w:sz w:val="23"/>
              </w:rPr>
              <w:t>Rectocolita ulcero-hemoragic</w:t>
            </w:r>
            <w:r>
              <w:rPr>
                <w:rFonts w:ascii="Arial Narrow" w:eastAsia="Arial Narrow" w:hAnsi="Arial Narrow"/>
                <w:color w:val="000000"/>
                <w:spacing w:val="-5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pacing w:val="-5"/>
                <w:sz w:val="23"/>
              </w:rPr>
              <w:t>;</w:t>
            </w:r>
          </w:p>
          <w:p w14:paraId="598BE4AD" w14:textId="77777777" w:rsidR="004479EE" w:rsidRDefault="00000000">
            <w:pPr>
              <w:numPr>
                <w:ilvl w:val="0"/>
                <w:numId w:val="2"/>
              </w:numPr>
              <w:tabs>
                <w:tab w:val="clear" w:pos="792"/>
                <w:tab w:val="left" w:pos="2304"/>
              </w:tabs>
              <w:spacing w:before="74" w:line="229" w:lineRule="exact"/>
              <w:ind w:left="1512"/>
              <w:textAlignment w:val="baseline"/>
              <w:rPr>
                <w:rFonts w:ascii="Calibri" w:eastAsia="Calibri" w:hAnsi="Calibri"/>
                <w:color w:val="000000"/>
                <w:spacing w:val="-6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6"/>
                <w:sz w:val="23"/>
              </w:rPr>
              <w:t>Hepatite acute şi cronice;</w:t>
            </w:r>
          </w:p>
          <w:p w14:paraId="66D09DD5" w14:textId="77777777" w:rsidR="004479EE" w:rsidRDefault="00000000">
            <w:pPr>
              <w:numPr>
                <w:ilvl w:val="0"/>
                <w:numId w:val="2"/>
              </w:numPr>
              <w:tabs>
                <w:tab w:val="clear" w:pos="792"/>
                <w:tab w:val="left" w:pos="2304"/>
              </w:tabs>
              <w:spacing w:before="78" w:line="233" w:lineRule="exact"/>
              <w:ind w:left="1512"/>
              <w:textAlignment w:val="baseline"/>
              <w:rPr>
                <w:rFonts w:ascii="Calibri" w:eastAsia="Calibri" w:hAnsi="Calibri"/>
                <w:color w:val="000000"/>
                <w:spacing w:val="-6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6"/>
                <w:sz w:val="23"/>
              </w:rPr>
              <w:t>Ciroza hepatic</w:t>
            </w:r>
            <w:r>
              <w:rPr>
                <w:rFonts w:ascii="Arial Narrow" w:eastAsia="Arial Narrow" w:hAnsi="Arial Narrow"/>
                <w:color w:val="000000"/>
                <w:spacing w:val="-6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pacing w:val="-6"/>
                <w:sz w:val="23"/>
              </w:rPr>
              <w:t>;</w:t>
            </w:r>
          </w:p>
          <w:p w14:paraId="6C43DE2D" w14:textId="77777777" w:rsidR="004479EE" w:rsidRDefault="00000000">
            <w:pPr>
              <w:numPr>
                <w:ilvl w:val="0"/>
                <w:numId w:val="2"/>
              </w:numPr>
              <w:tabs>
                <w:tab w:val="clear" w:pos="792"/>
                <w:tab w:val="left" w:pos="2304"/>
              </w:tabs>
              <w:spacing w:before="79" w:line="229" w:lineRule="exact"/>
              <w:ind w:left="1512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Colecistite litiazice şi nelitiazice;</w:t>
            </w:r>
          </w:p>
          <w:p w14:paraId="02AF5079" w14:textId="77777777" w:rsidR="004479EE" w:rsidRDefault="00000000">
            <w:pPr>
              <w:numPr>
                <w:ilvl w:val="0"/>
                <w:numId w:val="2"/>
              </w:numPr>
              <w:tabs>
                <w:tab w:val="clear" w:pos="792"/>
                <w:tab w:val="left" w:pos="2304"/>
              </w:tabs>
              <w:spacing w:before="78" w:line="233" w:lineRule="exact"/>
              <w:ind w:left="1512"/>
              <w:textAlignment w:val="baseline"/>
              <w:rPr>
                <w:rFonts w:ascii="Calibri" w:eastAsia="Calibri" w:hAnsi="Calibri"/>
                <w:color w:val="000000"/>
                <w:spacing w:val="-5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5"/>
                <w:sz w:val="23"/>
              </w:rPr>
              <w:t>Diskinezia biliar</w:t>
            </w:r>
            <w:r>
              <w:rPr>
                <w:rFonts w:ascii="Arial Narrow" w:eastAsia="Arial Narrow" w:hAnsi="Arial Narrow"/>
                <w:color w:val="000000"/>
                <w:spacing w:val="-5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pacing w:val="-5"/>
                <w:sz w:val="23"/>
              </w:rPr>
              <w:t>;</w:t>
            </w:r>
          </w:p>
          <w:p w14:paraId="1AAEE9A2" w14:textId="77777777" w:rsidR="004479EE" w:rsidRDefault="00000000">
            <w:pPr>
              <w:numPr>
                <w:ilvl w:val="0"/>
                <w:numId w:val="2"/>
              </w:numPr>
              <w:tabs>
                <w:tab w:val="clear" w:pos="792"/>
                <w:tab w:val="left" w:pos="2304"/>
              </w:tabs>
              <w:spacing w:before="75" w:line="229" w:lineRule="exact"/>
              <w:ind w:left="1512"/>
              <w:textAlignment w:val="baseline"/>
              <w:rPr>
                <w:rFonts w:ascii="Calibri" w:eastAsia="Calibri" w:hAnsi="Calibri"/>
                <w:color w:val="000000"/>
                <w:spacing w:val="-5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5"/>
                <w:sz w:val="23"/>
              </w:rPr>
              <w:t>Pancreatite acute şi cronice;</w:t>
            </w:r>
          </w:p>
          <w:p w14:paraId="43459DC2" w14:textId="77777777" w:rsidR="004479EE" w:rsidRDefault="00000000">
            <w:pPr>
              <w:numPr>
                <w:ilvl w:val="0"/>
                <w:numId w:val="2"/>
              </w:numPr>
              <w:tabs>
                <w:tab w:val="clear" w:pos="792"/>
                <w:tab w:val="left" w:pos="2304"/>
              </w:tabs>
              <w:spacing w:before="83" w:line="223" w:lineRule="exact"/>
              <w:ind w:left="1512"/>
              <w:textAlignment w:val="baseline"/>
              <w:rPr>
                <w:rFonts w:ascii="Calibri" w:eastAsia="Calibri" w:hAnsi="Calibri"/>
                <w:color w:val="000000"/>
                <w:spacing w:val="-8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8"/>
                <w:sz w:val="23"/>
              </w:rPr>
              <w:t>Peritonite;</w:t>
            </w:r>
          </w:p>
          <w:p w14:paraId="60C1E4E8" w14:textId="77777777" w:rsidR="004479EE" w:rsidRDefault="00000000">
            <w:pPr>
              <w:numPr>
                <w:ilvl w:val="0"/>
                <w:numId w:val="1"/>
              </w:numPr>
              <w:tabs>
                <w:tab w:val="clear" w:pos="720"/>
                <w:tab w:val="left" w:pos="864"/>
              </w:tabs>
              <w:spacing w:before="81" w:line="242" w:lineRule="exact"/>
              <w:ind w:left="144"/>
              <w:textAlignment w:val="baseline"/>
              <w:rPr>
                <w:rFonts w:ascii="Calibri" w:eastAsia="Calibri" w:hAnsi="Calibri"/>
                <w:color w:val="000000"/>
                <w:spacing w:val="-5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5"/>
                <w:sz w:val="23"/>
              </w:rPr>
              <w:t>Boli ale aparatului urinar</w:t>
            </w:r>
          </w:p>
          <w:p w14:paraId="0977726C" w14:textId="77777777" w:rsidR="004479EE" w:rsidRDefault="00000000">
            <w:pPr>
              <w:numPr>
                <w:ilvl w:val="0"/>
                <w:numId w:val="2"/>
              </w:numPr>
              <w:tabs>
                <w:tab w:val="clear" w:pos="792"/>
                <w:tab w:val="left" w:pos="2304"/>
              </w:tabs>
              <w:spacing w:before="82" w:line="230" w:lineRule="exact"/>
              <w:ind w:left="1512"/>
              <w:textAlignment w:val="baseline"/>
              <w:rPr>
                <w:rFonts w:ascii="Calibri" w:eastAsia="Calibri" w:hAnsi="Calibri"/>
                <w:color w:val="000000"/>
                <w:spacing w:val="-5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5"/>
                <w:sz w:val="23"/>
              </w:rPr>
              <w:t>Glomerulonefrite acute şi cronice;</w:t>
            </w:r>
          </w:p>
          <w:p w14:paraId="466D606B" w14:textId="77777777" w:rsidR="004479EE" w:rsidRDefault="00000000">
            <w:pPr>
              <w:numPr>
                <w:ilvl w:val="0"/>
                <w:numId w:val="2"/>
              </w:numPr>
              <w:tabs>
                <w:tab w:val="clear" w:pos="792"/>
                <w:tab w:val="left" w:pos="2304"/>
              </w:tabs>
              <w:spacing w:before="78" w:after="53" w:line="223" w:lineRule="exact"/>
              <w:ind w:left="1512"/>
              <w:textAlignment w:val="baseline"/>
              <w:rPr>
                <w:rFonts w:ascii="Calibri" w:eastAsia="Calibri" w:hAnsi="Calibri"/>
                <w:color w:val="000000"/>
                <w:spacing w:val="-7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7"/>
                <w:sz w:val="23"/>
              </w:rPr>
              <w:t>Sindrom nefrotic;</w:t>
            </w:r>
          </w:p>
        </w:tc>
      </w:tr>
    </w:tbl>
    <w:p w14:paraId="6768EF04" w14:textId="77777777" w:rsidR="004479EE" w:rsidRDefault="004479EE">
      <w:pPr>
        <w:spacing w:after="49" w:line="20" w:lineRule="exact"/>
      </w:pPr>
    </w:p>
    <w:p w14:paraId="3FA6507C" w14:textId="77777777" w:rsidR="004479EE" w:rsidRDefault="00000000">
      <w:pPr>
        <w:spacing w:before="8" w:line="268" w:lineRule="exact"/>
        <w:jc w:val="center"/>
        <w:textAlignment w:val="baseline"/>
        <w:rPr>
          <w:rFonts w:eastAsia="Times New Roman"/>
          <w:b/>
          <w:color w:val="000000"/>
          <w:sz w:val="23"/>
        </w:rPr>
      </w:pPr>
      <w:r>
        <w:rPr>
          <w:rFonts w:eastAsia="Times New Roman"/>
          <w:b/>
          <w:color w:val="000000"/>
          <w:sz w:val="23"/>
        </w:rPr>
        <w:t xml:space="preserve">1 </w:t>
      </w:r>
      <w:r>
        <w:rPr>
          <w:rFonts w:eastAsia="Times New Roman"/>
          <w:color w:val="000000"/>
          <w:sz w:val="24"/>
        </w:rPr>
        <w:t xml:space="preserve">/ </w:t>
      </w:r>
      <w:r>
        <w:rPr>
          <w:rFonts w:eastAsia="Times New Roman"/>
          <w:b/>
          <w:color w:val="000000"/>
          <w:sz w:val="23"/>
        </w:rPr>
        <w:t>4</w:t>
      </w:r>
    </w:p>
    <w:p w14:paraId="6A6A6B54" w14:textId="77777777" w:rsidR="004479EE" w:rsidRDefault="004479EE">
      <w:pPr>
        <w:sectPr w:rsidR="004479EE">
          <w:pgSz w:w="15840" w:h="12240" w:orient="landscape"/>
          <w:pgMar w:top="280" w:right="300" w:bottom="200" w:left="1152" w:header="720" w:footer="720" w:gutter="0"/>
          <w:cols w:space="720"/>
        </w:sectPr>
      </w:pPr>
    </w:p>
    <w:p w14:paraId="0FA45DE5" w14:textId="77777777" w:rsidR="004479EE" w:rsidRDefault="00000000">
      <w:pPr>
        <w:numPr>
          <w:ilvl w:val="0"/>
          <w:numId w:val="3"/>
        </w:numPr>
        <w:tabs>
          <w:tab w:val="clear" w:pos="720"/>
          <w:tab w:val="left" w:pos="2376"/>
        </w:tabs>
        <w:spacing w:before="23" w:line="225" w:lineRule="exact"/>
        <w:ind w:left="1656"/>
        <w:textAlignment w:val="baseline"/>
        <w:rPr>
          <w:rFonts w:ascii="Calibri" w:eastAsia="Calibri" w:hAnsi="Calibri"/>
          <w:b/>
          <w:color w:val="000000"/>
          <w:sz w:val="21"/>
        </w:rPr>
      </w:pPr>
      <w:r>
        <w:lastRenderedPageBreak/>
        <w:pict w14:anchorId="30D2CE99">
          <v:line id="_x0000_s1029" style="position:absolute;left:0;text-align:left;z-index:251656192;mso-position-horizontal-relative:page;mso-position-vertical-relative:page" from="51.4pt,14pt" to="770.8pt,14pt" strokeweight=".7pt">
            <w10:wrap anchorx="page" anchory="page"/>
          </v:line>
        </w:pict>
      </w:r>
      <w:r>
        <w:pict w14:anchorId="224C9E2C">
          <v:line id="_x0000_s1028" style="position:absolute;left:0;text-align:left;z-index:251657216;mso-position-horizontal-relative:page;mso-position-vertical-relative:page" from="51.4pt,574.65pt" to="770.8pt,574.65pt" strokeweight=".7pt">
            <w10:wrap anchorx="page" anchory="page"/>
          </v:line>
        </w:pict>
      </w:r>
      <w:r>
        <w:pict w14:anchorId="705CC89C">
          <v:line id="_x0000_s1027" style="position:absolute;left:0;text-align:left;z-index:251658240;mso-position-horizontal-relative:page;mso-position-vertical-relative:page" from="51.4pt,14pt" to="51.4pt,574.65pt" strokeweight=".7pt">
            <w10:wrap anchorx="page" anchory="page"/>
          </v:line>
        </w:pict>
      </w:r>
      <w:r>
        <w:pict w14:anchorId="32890594">
          <v:line id="_x0000_s1026" style="position:absolute;left:0;text-align:left;z-index:251659264;mso-position-horizontal-relative:page;mso-position-vertical-relative:page" from="770.8pt,14pt" to="770.8pt,574.65pt" strokeweight=".7pt">
            <w10:wrap anchorx="page" anchory="page"/>
          </v:line>
        </w:pict>
      </w:r>
      <w:r>
        <w:rPr>
          <w:rFonts w:ascii="Calibri" w:eastAsia="Calibri" w:hAnsi="Calibri"/>
          <w:b/>
          <w:color w:val="000000"/>
          <w:sz w:val="21"/>
        </w:rPr>
        <w:t>Nefropatii interstiţiale şi tubulare;</w:t>
      </w:r>
    </w:p>
    <w:p w14:paraId="2FB2CEA4" w14:textId="77777777" w:rsidR="004479EE" w:rsidRDefault="00000000">
      <w:pPr>
        <w:numPr>
          <w:ilvl w:val="0"/>
          <w:numId w:val="3"/>
        </w:numPr>
        <w:tabs>
          <w:tab w:val="clear" w:pos="720"/>
          <w:tab w:val="left" w:pos="2376"/>
        </w:tabs>
        <w:spacing w:before="87" w:line="227" w:lineRule="exact"/>
        <w:ind w:left="1656"/>
        <w:textAlignment w:val="baseline"/>
        <w:rPr>
          <w:rFonts w:ascii="Calibri" w:eastAsia="Calibri" w:hAnsi="Calibri"/>
          <w:b/>
          <w:color w:val="000000"/>
          <w:sz w:val="21"/>
        </w:rPr>
      </w:pPr>
      <w:r>
        <w:rPr>
          <w:rFonts w:ascii="Calibri" w:eastAsia="Calibri" w:hAnsi="Calibri"/>
          <w:b/>
          <w:color w:val="000000"/>
          <w:sz w:val="21"/>
        </w:rPr>
        <w:t>Insuficienţa renal</w:t>
      </w:r>
      <w:r>
        <w:rPr>
          <w:rFonts w:ascii="Arial Narrow" w:eastAsia="Arial Narrow" w:hAnsi="Arial Narrow"/>
          <w:b/>
          <w:color w:val="000000"/>
          <w:sz w:val="20"/>
        </w:rPr>
        <w:t xml:space="preserve">5 </w:t>
      </w:r>
      <w:r>
        <w:rPr>
          <w:rFonts w:ascii="Calibri" w:eastAsia="Calibri" w:hAnsi="Calibri"/>
          <w:b/>
          <w:color w:val="000000"/>
          <w:sz w:val="21"/>
        </w:rPr>
        <w:t>acuta şi cronic</w:t>
      </w:r>
      <w:r>
        <w:rPr>
          <w:rFonts w:ascii="Arial Narrow" w:eastAsia="Arial Narrow" w:hAnsi="Arial Narrow"/>
          <w:b/>
          <w:color w:val="000000"/>
          <w:sz w:val="20"/>
        </w:rPr>
        <w:t>5</w:t>
      </w:r>
      <w:r>
        <w:rPr>
          <w:rFonts w:ascii="Calibri" w:eastAsia="Calibri" w:hAnsi="Calibri"/>
          <w:b/>
          <w:color w:val="000000"/>
          <w:sz w:val="21"/>
        </w:rPr>
        <w:t>;</w:t>
      </w:r>
    </w:p>
    <w:p w14:paraId="79AE491C" w14:textId="77777777" w:rsidR="004479EE" w:rsidRDefault="00000000">
      <w:pPr>
        <w:numPr>
          <w:ilvl w:val="0"/>
          <w:numId w:val="3"/>
        </w:numPr>
        <w:tabs>
          <w:tab w:val="clear" w:pos="720"/>
          <w:tab w:val="left" w:pos="2376"/>
        </w:tabs>
        <w:spacing w:before="80" w:line="227" w:lineRule="exact"/>
        <w:ind w:left="1656"/>
        <w:textAlignment w:val="baseline"/>
        <w:rPr>
          <w:rFonts w:ascii="Calibri" w:eastAsia="Calibri" w:hAnsi="Calibri"/>
          <w:b/>
          <w:color w:val="000000"/>
          <w:sz w:val="21"/>
        </w:rPr>
      </w:pPr>
      <w:r>
        <w:rPr>
          <w:rFonts w:ascii="Calibri" w:eastAsia="Calibri" w:hAnsi="Calibri"/>
          <w:b/>
          <w:color w:val="000000"/>
          <w:sz w:val="21"/>
        </w:rPr>
        <w:t>Litiaza renal</w:t>
      </w:r>
      <w:r>
        <w:rPr>
          <w:rFonts w:ascii="Arial Narrow" w:eastAsia="Arial Narrow" w:hAnsi="Arial Narrow"/>
          <w:b/>
          <w:color w:val="000000"/>
          <w:sz w:val="20"/>
        </w:rPr>
        <w:t>5</w:t>
      </w:r>
      <w:r>
        <w:rPr>
          <w:rFonts w:ascii="Calibri" w:eastAsia="Calibri" w:hAnsi="Calibri"/>
          <w:b/>
          <w:color w:val="000000"/>
          <w:sz w:val="21"/>
        </w:rPr>
        <w:t>;</w:t>
      </w:r>
    </w:p>
    <w:p w14:paraId="2E37A7B7" w14:textId="77777777" w:rsidR="004479EE" w:rsidRDefault="00000000">
      <w:pPr>
        <w:numPr>
          <w:ilvl w:val="0"/>
          <w:numId w:val="1"/>
        </w:numPr>
        <w:tabs>
          <w:tab w:val="clear" w:pos="720"/>
          <w:tab w:val="left" w:pos="936"/>
        </w:tabs>
        <w:spacing w:before="89" w:line="236" w:lineRule="exact"/>
        <w:ind w:left="216"/>
        <w:textAlignment w:val="baseline"/>
        <w:rPr>
          <w:rFonts w:ascii="Calibri" w:eastAsia="Calibri" w:hAnsi="Calibri"/>
          <w:b/>
          <w:color w:val="000000"/>
          <w:sz w:val="21"/>
        </w:rPr>
      </w:pPr>
      <w:r>
        <w:rPr>
          <w:rFonts w:ascii="Calibri" w:eastAsia="Calibri" w:hAnsi="Calibri"/>
          <w:b/>
          <w:color w:val="000000"/>
          <w:sz w:val="21"/>
        </w:rPr>
        <w:t>Boli ale sângelui şi organelor hematopoietice</w:t>
      </w:r>
    </w:p>
    <w:p w14:paraId="2829EABA" w14:textId="77777777" w:rsidR="004479EE" w:rsidRDefault="00000000">
      <w:pPr>
        <w:numPr>
          <w:ilvl w:val="0"/>
          <w:numId w:val="3"/>
        </w:numPr>
        <w:tabs>
          <w:tab w:val="clear" w:pos="720"/>
          <w:tab w:val="left" w:pos="2376"/>
        </w:tabs>
        <w:spacing w:before="82" w:line="220" w:lineRule="exact"/>
        <w:ind w:left="1656"/>
        <w:textAlignment w:val="baseline"/>
        <w:rPr>
          <w:rFonts w:ascii="Calibri" w:eastAsia="Calibri" w:hAnsi="Calibri"/>
          <w:b/>
          <w:color w:val="000000"/>
          <w:sz w:val="21"/>
        </w:rPr>
      </w:pPr>
      <w:r>
        <w:rPr>
          <w:rFonts w:ascii="Calibri" w:eastAsia="Calibri" w:hAnsi="Calibri"/>
          <w:b/>
          <w:color w:val="000000"/>
          <w:sz w:val="21"/>
        </w:rPr>
        <w:t>Anemii;</w:t>
      </w:r>
    </w:p>
    <w:p w14:paraId="6B1EB3D7" w14:textId="77777777" w:rsidR="004479EE" w:rsidRDefault="00000000">
      <w:pPr>
        <w:numPr>
          <w:ilvl w:val="0"/>
          <w:numId w:val="3"/>
        </w:numPr>
        <w:tabs>
          <w:tab w:val="clear" w:pos="720"/>
          <w:tab w:val="left" w:pos="2376"/>
        </w:tabs>
        <w:spacing w:before="87" w:line="220" w:lineRule="exact"/>
        <w:ind w:left="1656"/>
        <w:textAlignment w:val="baseline"/>
        <w:rPr>
          <w:rFonts w:ascii="Calibri" w:eastAsia="Calibri" w:hAnsi="Calibri"/>
          <w:b/>
          <w:color w:val="000000"/>
          <w:sz w:val="21"/>
        </w:rPr>
      </w:pPr>
      <w:r>
        <w:rPr>
          <w:rFonts w:ascii="Calibri" w:eastAsia="Calibri" w:hAnsi="Calibri"/>
          <w:b/>
          <w:color w:val="000000"/>
          <w:sz w:val="21"/>
        </w:rPr>
        <w:t>Leucemii;</w:t>
      </w:r>
    </w:p>
    <w:p w14:paraId="13E629E2" w14:textId="77777777" w:rsidR="004479EE" w:rsidRDefault="00000000">
      <w:pPr>
        <w:numPr>
          <w:ilvl w:val="0"/>
          <w:numId w:val="1"/>
        </w:numPr>
        <w:tabs>
          <w:tab w:val="clear" w:pos="720"/>
          <w:tab w:val="left" w:pos="936"/>
        </w:tabs>
        <w:spacing w:before="91" w:line="231" w:lineRule="exact"/>
        <w:ind w:left="216"/>
        <w:textAlignment w:val="baseline"/>
        <w:rPr>
          <w:rFonts w:ascii="Calibri" w:eastAsia="Calibri" w:hAnsi="Calibri"/>
          <w:b/>
          <w:color w:val="000000"/>
          <w:sz w:val="21"/>
        </w:rPr>
      </w:pPr>
      <w:r>
        <w:rPr>
          <w:rFonts w:ascii="Calibri" w:eastAsia="Calibri" w:hAnsi="Calibri"/>
          <w:b/>
          <w:color w:val="000000"/>
          <w:sz w:val="21"/>
        </w:rPr>
        <w:t>Boli reumatismale</w:t>
      </w:r>
    </w:p>
    <w:p w14:paraId="7FE1706E" w14:textId="77777777" w:rsidR="004479EE" w:rsidRDefault="00000000">
      <w:pPr>
        <w:numPr>
          <w:ilvl w:val="0"/>
          <w:numId w:val="3"/>
        </w:numPr>
        <w:tabs>
          <w:tab w:val="clear" w:pos="720"/>
          <w:tab w:val="left" w:pos="2376"/>
        </w:tabs>
        <w:spacing w:before="87" w:line="220" w:lineRule="exact"/>
        <w:ind w:left="1656"/>
        <w:textAlignment w:val="baseline"/>
        <w:rPr>
          <w:rFonts w:ascii="Calibri" w:eastAsia="Calibri" w:hAnsi="Calibri"/>
          <w:b/>
          <w:color w:val="000000"/>
          <w:spacing w:val="-1"/>
          <w:sz w:val="21"/>
        </w:rPr>
      </w:pPr>
      <w:r>
        <w:rPr>
          <w:rFonts w:ascii="Calibri" w:eastAsia="Calibri" w:hAnsi="Calibri"/>
          <w:b/>
          <w:color w:val="000000"/>
          <w:spacing w:val="-1"/>
          <w:sz w:val="21"/>
        </w:rPr>
        <w:t>R.A.Ac.;</w:t>
      </w:r>
    </w:p>
    <w:p w14:paraId="06A3280C" w14:textId="77777777" w:rsidR="004479EE" w:rsidRDefault="00000000">
      <w:pPr>
        <w:numPr>
          <w:ilvl w:val="0"/>
          <w:numId w:val="1"/>
        </w:numPr>
        <w:tabs>
          <w:tab w:val="clear" w:pos="720"/>
          <w:tab w:val="left" w:pos="936"/>
        </w:tabs>
        <w:spacing w:before="91" w:line="231" w:lineRule="exact"/>
        <w:ind w:left="216"/>
        <w:textAlignment w:val="baseline"/>
        <w:rPr>
          <w:rFonts w:ascii="Calibri" w:eastAsia="Calibri" w:hAnsi="Calibri"/>
          <w:b/>
          <w:color w:val="000000"/>
          <w:sz w:val="21"/>
        </w:rPr>
      </w:pPr>
      <w:r>
        <w:rPr>
          <w:rFonts w:ascii="Calibri" w:eastAsia="Calibri" w:hAnsi="Calibri"/>
          <w:b/>
          <w:color w:val="000000"/>
          <w:sz w:val="21"/>
        </w:rPr>
        <w:t>Boli de nutritie</w:t>
      </w:r>
    </w:p>
    <w:p w14:paraId="3C44000B" w14:textId="77777777" w:rsidR="004479EE" w:rsidRDefault="00000000">
      <w:pPr>
        <w:numPr>
          <w:ilvl w:val="0"/>
          <w:numId w:val="3"/>
        </w:numPr>
        <w:tabs>
          <w:tab w:val="clear" w:pos="720"/>
          <w:tab w:val="left" w:pos="2376"/>
        </w:tabs>
        <w:spacing w:before="87" w:line="220" w:lineRule="exact"/>
        <w:ind w:left="1656"/>
        <w:textAlignment w:val="baseline"/>
        <w:rPr>
          <w:rFonts w:ascii="Calibri" w:eastAsia="Calibri" w:hAnsi="Calibri"/>
          <w:b/>
          <w:color w:val="000000"/>
          <w:sz w:val="21"/>
        </w:rPr>
      </w:pPr>
      <w:r>
        <w:rPr>
          <w:rFonts w:ascii="Calibri" w:eastAsia="Calibri" w:hAnsi="Calibri"/>
          <w:b/>
          <w:color w:val="000000"/>
          <w:sz w:val="21"/>
        </w:rPr>
        <w:t>Diabet zaharat;</w:t>
      </w:r>
    </w:p>
    <w:p w14:paraId="17C27BDE" w14:textId="77777777" w:rsidR="004479EE" w:rsidRDefault="00000000">
      <w:pPr>
        <w:numPr>
          <w:ilvl w:val="0"/>
          <w:numId w:val="3"/>
        </w:numPr>
        <w:tabs>
          <w:tab w:val="clear" w:pos="720"/>
          <w:tab w:val="left" w:pos="2376"/>
        </w:tabs>
        <w:spacing w:before="92" w:line="220" w:lineRule="exact"/>
        <w:ind w:left="1656"/>
        <w:textAlignment w:val="baseline"/>
        <w:rPr>
          <w:rFonts w:ascii="Calibri" w:eastAsia="Calibri" w:hAnsi="Calibri"/>
          <w:b/>
          <w:color w:val="000000"/>
          <w:sz w:val="21"/>
        </w:rPr>
      </w:pPr>
      <w:r>
        <w:rPr>
          <w:rFonts w:ascii="Calibri" w:eastAsia="Calibri" w:hAnsi="Calibri"/>
          <w:b/>
          <w:color w:val="000000"/>
          <w:sz w:val="21"/>
        </w:rPr>
        <w:t>Obezitatea;</w:t>
      </w:r>
    </w:p>
    <w:p w14:paraId="1B16AD45" w14:textId="77777777" w:rsidR="004479EE" w:rsidRDefault="00000000">
      <w:pPr>
        <w:numPr>
          <w:ilvl w:val="0"/>
          <w:numId w:val="3"/>
        </w:numPr>
        <w:tabs>
          <w:tab w:val="clear" w:pos="720"/>
          <w:tab w:val="left" w:pos="2376"/>
        </w:tabs>
        <w:spacing w:before="87" w:line="225" w:lineRule="exact"/>
        <w:ind w:left="1656"/>
        <w:textAlignment w:val="baseline"/>
        <w:rPr>
          <w:rFonts w:ascii="Calibri" w:eastAsia="Calibri" w:hAnsi="Calibri"/>
          <w:b/>
          <w:color w:val="000000"/>
          <w:sz w:val="21"/>
        </w:rPr>
      </w:pPr>
      <w:r>
        <w:rPr>
          <w:rFonts w:ascii="Calibri" w:eastAsia="Calibri" w:hAnsi="Calibri"/>
          <w:b/>
          <w:color w:val="000000"/>
          <w:sz w:val="21"/>
        </w:rPr>
        <w:t>Denutriţia;</w:t>
      </w:r>
    </w:p>
    <w:p w14:paraId="5001FDB1" w14:textId="77777777" w:rsidR="004479EE" w:rsidRDefault="00000000">
      <w:pPr>
        <w:numPr>
          <w:ilvl w:val="0"/>
          <w:numId w:val="3"/>
        </w:numPr>
        <w:tabs>
          <w:tab w:val="clear" w:pos="720"/>
          <w:tab w:val="left" w:pos="2376"/>
        </w:tabs>
        <w:spacing w:before="82" w:line="225" w:lineRule="exact"/>
        <w:ind w:left="1656"/>
        <w:textAlignment w:val="baseline"/>
        <w:rPr>
          <w:rFonts w:ascii="Calibri" w:eastAsia="Calibri" w:hAnsi="Calibri"/>
          <w:b/>
          <w:color w:val="000000"/>
          <w:sz w:val="21"/>
        </w:rPr>
      </w:pPr>
      <w:r>
        <w:rPr>
          <w:rFonts w:ascii="Calibri" w:eastAsia="Calibri" w:hAnsi="Calibri"/>
          <w:b/>
          <w:color w:val="000000"/>
          <w:sz w:val="21"/>
        </w:rPr>
        <w:t>Hiperlipidemii;</w:t>
      </w:r>
    </w:p>
    <w:p w14:paraId="776E5008" w14:textId="77777777" w:rsidR="004479EE" w:rsidRDefault="00000000">
      <w:pPr>
        <w:numPr>
          <w:ilvl w:val="0"/>
          <w:numId w:val="3"/>
        </w:numPr>
        <w:tabs>
          <w:tab w:val="clear" w:pos="720"/>
          <w:tab w:val="left" w:pos="2376"/>
        </w:tabs>
        <w:spacing w:before="87" w:line="220" w:lineRule="exact"/>
        <w:ind w:left="1656"/>
        <w:textAlignment w:val="baseline"/>
        <w:rPr>
          <w:rFonts w:ascii="Calibri" w:eastAsia="Calibri" w:hAnsi="Calibri"/>
          <w:b/>
          <w:color w:val="000000"/>
          <w:sz w:val="21"/>
        </w:rPr>
      </w:pPr>
      <w:r>
        <w:rPr>
          <w:rFonts w:ascii="Calibri" w:eastAsia="Calibri" w:hAnsi="Calibri"/>
          <w:b/>
          <w:color w:val="000000"/>
          <w:sz w:val="21"/>
        </w:rPr>
        <w:t>Guta;</w:t>
      </w:r>
    </w:p>
    <w:p w14:paraId="5E012FDA" w14:textId="77777777" w:rsidR="004479EE" w:rsidRDefault="00000000">
      <w:pPr>
        <w:numPr>
          <w:ilvl w:val="0"/>
          <w:numId w:val="1"/>
        </w:numPr>
        <w:tabs>
          <w:tab w:val="clear" w:pos="720"/>
          <w:tab w:val="left" w:pos="936"/>
        </w:tabs>
        <w:spacing w:before="91" w:line="236" w:lineRule="exact"/>
        <w:ind w:left="216"/>
        <w:textAlignment w:val="baseline"/>
        <w:rPr>
          <w:rFonts w:ascii="Calibri" w:eastAsia="Calibri" w:hAnsi="Calibri"/>
          <w:b/>
          <w:color w:val="000000"/>
          <w:sz w:val="21"/>
        </w:rPr>
      </w:pPr>
      <w:r>
        <w:rPr>
          <w:rFonts w:ascii="Calibri" w:eastAsia="Calibri" w:hAnsi="Calibri"/>
          <w:b/>
          <w:color w:val="000000"/>
          <w:sz w:val="21"/>
        </w:rPr>
        <w:t>Boli prin carenţe vitaminice şi minerale</w:t>
      </w:r>
    </w:p>
    <w:p w14:paraId="6E959C3A" w14:textId="77777777" w:rsidR="004479EE" w:rsidRDefault="00000000">
      <w:pPr>
        <w:numPr>
          <w:ilvl w:val="0"/>
          <w:numId w:val="3"/>
        </w:numPr>
        <w:tabs>
          <w:tab w:val="clear" w:pos="720"/>
          <w:tab w:val="left" w:pos="2376"/>
        </w:tabs>
        <w:spacing w:before="82" w:line="220" w:lineRule="exact"/>
        <w:ind w:left="1656"/>
        <w:textAlignment w:val="baseline"/>
        <w:rPr>
          <w:rFonts w:ascii="Calibri" w:eastAsia="Calibri" w:hAnsi="Calibri"/>
          <w:b/>
          <w:color w:val="000000"/>
          <w:sz w:val="21"/>
        </w:rPr>
      </w:pPr>
      <w:r>
        <w:rPr>
          <w:rFonts w:ascii="Calibri" w:eastAsia="Calibri" w:hAnsi="Calibri"/>
          <w:b/>
          <w:color w:val="000000"/>
          <w:sz w:val="21"/>
        </w:rPr>
        <w:t>Avitaminoza A;</w:t>
      </w:r>
    </w:p>
    <w:p w14:paraId="7C975BB2" w14:textId="77777777" w:rsidR="004479EE" w:rsidRDefault="00000000">
      <w:pPr>
        <w:numPr>
          <w:ilvl w:val="0"/>
          <w:numId w:val="3"/>
        </w:numPr>
        <w:tabs>
          <w:tab w:val="clear" w:pos="720"/>
          <w:tab w:val="left" w:pos="2376"/>
        </w:tabs>
        <w:spacing w:before="87" w:line="220" w:lineRule="exact"/>
        <w:ind w:left="1656"/>
        <w:textAlignment w:val="baseline"/>
        <w:rPr>
          <w:rFonts w:ascii="Calibri" w:eastAsia="Calibri" w:hAnsi="Calibri"/>
          <w:b/>
          <w:color w:val="000000"/>
          <w:sz w:val="21"/>
        </w:rPr>
      </w:pPr>
      <w:r>
        <w:rPr>
          <w:rFonts w:ascii="Calibri" w:eastAsia="Calibri" w:hAnsi="Calibri"/>
          <w:b/>
          <w:color w:val="000000"/>
          <w:sz w:val="21"/>
        </w:rPr>
        <w:t>Rahitismul;</w:t>
      </w:r>
    </w:p>
    <w:p w14:paraId="55A5BAF7" w14:textId="77777777" w:rsidR="004479EE" w:rsidRDefault="00000000">
      <w:pPr>
        <w:numPr>
          <w:ilvl w:val="0"/>
          <w:numId w:val="3"/>
        </w:numPr>
        <w:tabs>
          <w:tab w:val="clear" w:pos="720"/>
          <w:tab w:val="left" w:pos="2376"/>
        </w:tabs>
        <w:spacing w:before="92" w:line="220" w:lineRule="exact"/>
        <w:ind w:left="1656"/>
        <w:textAlignment w:val="baseline"/>
        <w:rPr>
          <w:rFonts w:ascii="Calibri" w:eastAsia="Calibri" w:hAnsi="Calibri"/>
          <w:b/>
          <w:color w:val="000000"/>
          <w:sz w:val="21"/>
        </w:rPr>
      </w:pPr>
      <w:r>
        <w:rPr>
          <w:rFonts w:ascii="Calibri" w:eastAsia="Calibri" w:hAnsi="Calibri"/>
          <w:b/>
          <w:color w:val="000000"/>
          <w:sz w:val="21"/>
        </w:rPr>
        <w:t>Tetania;</w:t>
      </w:r>
    </w:p>
    <w:p w14:paraId="520286F2" w14:textId="77777777" w:rsidR="004479EE" w:rsidRDefault="00000000">
      <w:pPr>
        <w:numPr>
          <w:ilvl w:val="0"/>
          <w:numId w:val="3"/>
        </w:numPr>
        <w:tabs>
          <w:tab w:val="clear" w:pos="720"/>
          <w:tab w:val="left" w:pos="2376"/>
        </w:tabs>
        <w:spacing w:before="87" w:line="226" w:lineRule="exact"/>
        <w:ind w:left="1656"/>
        <w:textAlignment w:val="baseline"/>
        <w:rPr>
          <w:rFonts w:ascii="Calibri" w:eastAsia="Calibri" w:hAnsi="Calibri"/>
          <w:b/>
          <w:color w:val="000000"/>
          <w:sz w:val="21"/>
        </w:rPr>
      </w:pPr>
      <w:r>
        <w:rPr>
          <w:rFonts w:ascii="Calibri" w:eastAsia="Calibri" w:hAnsi="Calibri"/>
          <w:b/>
          <w:color w:val="000000"/>
          <w:sz w:val="21"/>
        </w:rPr>
        <w:t>Carenţe de vitamina E;</w:t>
      </w:r>
    </w:p>
    <w:p w14:paraId="45FFDD5C" w14:textId="77777777" w:rsidR="004479EE" w:rsidRDefault="00000000">
      <w:pPr>
        <w:numPr>
          <w:ilvl w:val="0"/>
          <w:numId w:val="3"/>
        </w:numPr>
        <w:tabs>
          <w:tab w:val="clear" w:pos="720"/>
          <w:tab w:val="left" w:pos="2376"/>
        </w:tabs>
        <w:spacing w:before="82" w:line="220" w:lineRule="exact"/>
        <w:ind w:left="1656"/>
        <w:textAlignment w:val="baseline"/>
        <w:rPr>
          <w:rFonts w:ascii="Calibri" w:eastAsia="Calibri" w:hAnsi="Calibri"/>
          <w:b/>
          <w:color w:val="000000"/>
          <w:sz w:val="21"/>
        </w:rPr>
      </w:pPr>
      <w:r>
        <w:rPr>
          <w:rFonts w:ascii="Calibri" w:eastAsia="Calibri" w:hAnsi="Calibri"/>
          <w:b/>
          <w:color w:val="000000"/>
          <w:sz w:val="21"/>
        </w:rPr>
        <w:t>Beri-Beri;</w:t>
      </w:r>
    </w:p>
    <w:p w14:paraId="03DBFE66" w14:textId="77777777" w:rsidR="004479EE" w:rsidRDefault="00000000">
      <w:pPr>
        <w:numPr>
          <w:ilvl w:val="0"/>
          <w:numId w:val="3"/>
        </w:numPr>
        <w:tabs>
          <w:tab w:val="clear" w:pos="720"/>
          <w:tab w:val="left" w:pos="2376"/>
        </w:tabs>
        <w:spacing w:before="92" w:line="220" w:lineRule="exact"/>
        <w:ind w:left="1656"/>
        <w:textAlignment w:val="baseline"/>
        <w:rPr>
          <w:rFonts w:ascii="Calibri" w:eastAsia="Calibri" w:hAnsi="Calibri"/>
          <w:b/>
          <w:color w:val="000000"/>
          <w:sz w:val="21"/>
        </w:rPr>
      </w:pPr>
      <w:r>
        <w:rPr>
          <w:rFonts w:ascii="Calibri" w:eastAsia="Calibri" w:hAnsi="Calibri"/>
          <w:b/>
          <w:color w:val="000000"/>
          <w:sz w:val="21"/>
        </w:rPr>
        <w:t>Scorbut;</w:t>
      </w:r>
    </w:p>
    <w:p w14:paraId="29BB38B7" w14:textId="77777777" w:rsidR="004479EE" w:rsidRDefault="00000000">
      <w:pPr>
        <w:numPr>
          <w:ilvl w:val="0"/>
          <w:numId w:val="3"/>
        </w:numPr>
        <w:tabs>
          <w:tab w:val="clear" w:pos="720"/>
          <w:tab w:val="left" w:pos="2376"/>
        </w:tabs>
        <w:spacing w:before="87" w:line="225" w:lineRule="exact"/>
        <w:ind w:left="1656"/>
        <w:textAlignment w:val="baseline"/>
        <w:rPr>
          <w:rFonts w:ascii="Calibri" w:eastAsia="Calibri" w:hAnsi="Calibri"/>
          <w:b/>
          <w:color w:val="000000"/>
          <w:sz w:val="21"/>
        </w:rPr>
      </w:pPr>
      <w:r>
        <w:rPr>
          <w:rFonts w:ascii="Calibri" w:eastAsia="Calibri" w:hAnsi="Calibri"/>
          <w:b/>
          <w:color w:val="000000"/>
          <w:sz w:val="21"/>
        </w:rPr>
        <w:t>Pelagra;</w:t>
      </w:r>
    </w:p>
    <w:p w14:paraId="0E7B9E06" w14:textId="77777777" w:rsidR="004479EE" w:rsidRDefault="00000000">
      <w:pPr>
        <w:numPr>
          <w:ilvl w:val="0"/>
          <w:numId w:val="4"/>
        </w:numPr>
        <w:tabs>
          <w:tab w:val="clear" w:pos="216"/>
          <w:tab w:val="left" w:pos="432"/>
        </w:tabs>
        <w:spacing w:before="82" w:line="225" w:lineRule="exact"/>
        <w:ind w:left="216"/>
        <w:textAlignment w:val="baseline"/>
        <w:rPr>
          <w:rFonts w:ascii="Calibri" w:eastAsia="Calibri" w:hAnsi="Calibri"/>
          <w:b/>
          <w:color w:val="000000"/>
          <w:sz w:val="21"/>
        </w:rPr>
      </w:pPr>
      <w:r>
        <w:rPr>
          <w:rFonts w:ascii="Calibri" w:eastAsia="Calibri" w:hAnsi="Calibri"/>
          <w:b/>
          <w:color w:val="000000"/>
          <w:sz w:val="21"/>
        </w:rPr>
        <w:t>INFECŢII INTRASPITALICEŞTI ŞI PROFILAXIA LOR</w:t>
      </w:r>
    </w:p>
    <w:p w14:paraId="376A01FB" w14:textId="77777777" w:rsidR="004479EE" w:rsidRDefault="00000000">
      <w:pPr>
        <w:numPr>
          <w:ilvl w:val="0"/>
          <w:numId w:val="4"/>
        </w:numPr>
        <w:tabs>
          <w:tab w:val="clear" w:pos="216"/>
          <w:tab w:val="left" w:pos="432"/>
        </w:tabs>
        <w:spacing w:before="389" w:line="226" w:lineRule="exact"/>
        <w:ind w:left="216"/>
        <w:textAlignment w:val="baseline"/>
        <w:rPr>
          <w:rFonts w:ascii="Calibri" w:eastAsia="Calibri" w:hAnsi="Calibri"/>
          <w:b/>
          <w:color w:val="000000"/>
          <w:spacing w:val="4"/>
          <w:sz w:val="21"/>
        </w:rPr>
      </w:pPr>
      <w:r>
        <w:rPr>
          <w:rFonts w:ascii="Calibri" w:eastAsia="Calibri" w:hAnsi="Calibri"/>
          <w:b/>
          <w:color w:val="000000"/>
          <w:spacing w:val="4"/>
          <w:sz w:val="21"/>
        </w:rPr>
        <w:t>NOŢIUNI DE IGIENĂ ALIMENTARĂ</w:t>
      </w:r>
    </w:p>
    <w:p w14:paraId="78DABDB1" w14:textId="77777777" w:rsidR="004479EE" w:rsidRDefault="00000000">
      <w:pPr>
        <w:numPr>
          <w:ilvl w:val="0"/>
          <w:numId w:val="5"/>
        </w:numPr>
        <w:tabs>
          <w:tab w:val="clear" w:pos="576"/>
          <w:tab w:val="left" w:pos="2376"/>
        </w:tabs>
        <w:spacing w:before="1" w:line="312" w:lineRule="exact"/>
        <w:ind w:left="216" w:right="216" w:firstLine="1584"/>
        <w:textAlignment w:val="baseline"/>
        <w:rPr>
          <w:rFonts w:ascii="Calibri" w:eastAsia="Calibri" w:hAnsi="Calibri"/>
          <w:b/>
          <w:color w:val="000000"/>
          <w:sz w:val="21"/>
        </w:rPr>
      </w:pPr>
      <w:r>
        <w:rPr>
          <w:rFonts w:ascii="Calibri" w:eastAsia="Calibri" w:hAnsi="Calibri"/>
          <w:b/>
          <w:color w:val="000000"/>
          <w:sz w:val="21"/>
        </w:rPr>
        <w:t>cerinţele igienico-sanitare faţ</w:t>
      </w:r>
      <w:r>
        <w:rPr>
          <w:rFonts w:ascii="Arial Narrow" w:eastAsia="Arial Narrow" w:hAnsi="Arial Narrow"/>
          <w:b/>
          <w:color w:val="000000"/>
          <w:sz w:val="20"/>
        </w:rPr>
        <w:t xml:space="preserve">5 </w:t>
      </w:r>
      <w:r>
        <w:rPr>
          <w:rFonts w:ascii="Calibri" w:eastAsia="Calibri" w:hAnsi="Calibri"/>
          <w:b/>
          <w:color w:val="000000"/>
          <w:sz w:val="21"/>
        </w:rPr>
        <w:t>de modul de alc</w:t>
      </w:r>
      <w:r>
        <w:rPr>
          <w:rFonts w:ascii="Arial Narrow" w:eastAsia="Arial Narrow" w:hAnsi="Arial Narrow"/>
          <w:b/>
          <w:color w:val="000000"/>
          <w:sz w:val="20"/>
        </w:rPr>
        <w:t>5</w:t>
      </w:r>
      <w:r>
        <w:rPr>
          <w:rFonts w:ascii="Calibri" w:eastAsia="Calibri" w:hAnsi="Calibri"/>
          <w:b/>
          <w:color w:val="000000"/>
          <w:sz w:val="21"/>
        </w:rPr>
        <w:t>tuire a raţiei alimentare; nevoia de proteine, lipide, glucide, s</w:t>
      </w:r>
      <w:r>
        <w:rPr>
          <w:rFonts w:ascii="Arial Narrow" w:eastAsia="Arial Narrow" w:hAnsi="Arial Narrow"/>
          <w:b/>
          <w:color w:val="000000"/>
          <w:sz w:val="20"/>
        </w:rPr>
        <w:t>5</w:t>
      </w:r>
      <w:r>
        <w:rPr>
          <w:rFonts w:ascii="Calibri" w:eastAsia="Calibri" w:hAnsi="Calibri"/>
          <w:b/>
          <w:color w:val="000000"/>
          <w:sz w:val="21"/>
        </w:rPr>
        <w:t>ruri minerale şi vitamine. Nevoile energetice ale organismului, modul de alc</w:t>
      </w:r>
      <w:r>
        <w:rPr>
          <w:rFonts w:ascii="Arial Narrow" w:eastAsia="Arial Narrow" w:hAnsi="Arial Narrow"/>
          <w:b/>
          <w:color w:val="000000"/>
          <w:sz w:val="20"/>
        </w:rPr>
        <w:t>5</w:t>
      </w:r>
      <w:r>
        <w:rPr>
          <w:rFonts w:ascii="Calibri" w:eastAsia="Calibri" w:hAnsi="Calibri"/>
          <w:b/>
          <w:color w:val="000000"/>
          <w:sz w:val="21"/>
        </w:rPr>
        <w:t>tuire a unei raţii alimentare;</w:t>
      </w:r>
    </w:p>
    <w:p w14:paraId="7AAC2263" w14:textId="77777777" w:rsidR="004479EE" w:rsidRDefault="00000000">
      <w:pPr>
        <w:numPr>
          <w:ilvl w:val="0"/>
          <w:numId w:val="5"/>
        </w:numPr>
        <w:tabs>
          <w:tab w:val="clear" w:pos="576"/>
          <w:tab w:val="left" w:pos="2376"/>
        </w:tabs>
        <w:spacing w:before="1" w:line="307" w:lineRule="exact"/>
        <w:ind w:left="216" w:right="216" w:firstLine="1584"/>
        <w:textAlignment w:val="baseline"/>
        <w:rPr>
          <w:rFonts w:ascii="Calibri" w:eastAsia="Calibri" w:hAnsi="Calibri"/>
          <w:b/>
          <w:color w:val="000000"/>
          <w:sz w:val="21"/>
        </w:rPr>
      </w:pPr>
      <w:r>
        <w:rPr>
          <w:rFonts w:ascii="Calibri" w:eastAsia="Calibri" w:hAnsi="Calibri"/>
          <w:b/>
          <w:color w:val="000000"/>
          <w:sz w:val="21"/>
        </w:rPr>
        <w:t>cerinţele igienico-sanitare faţ</w:t>
      </w:r>
      <w:r>
        <w:rPr>
          <w:rFonts w:ascii="Arial Narrow" w:eastAsia="Arial Narrow" w:hAnsi="Arial Narrow"/>
          <w:b/>
          <w:color w:val="000000"/>
          <w:sz w:val="20"/>
        </w:rPr>
        <w:t xml:space="preserve">5 </w:t>
      </w:r>
      <w:r>
        <w:rPr>
          <w:rFonts w:ascii="Calibri" w:eastAsia="Calibri" w:hAnsi="Calibri"/>
          <w:b/>
          <w:color w:val="000000"/>
          <w:sz w:val="21"/>
        </w:rPr>
        <w:t>de alimente: modificarea calit</w:t>
      </w:r>
      <w:r>
        <w:rPr>
          <w:rFonts w:ascii="Arial Narrow" w:eastAsia="Arial Narrow" w:hAnsi="Arial Narrow"/>
          <w:b/>
          <w:color w:val="000000"/>
          <w:sz w:val="20"/>
        </w:rPr>
        <w:t>5</w:t>
      </w:r>
      <w:r>
        <w:rPr>
          <w:rFonts w:ascii="Calibri" w:eastAsia="Calibri" w:hAnsi="Calibri"/>
          <w:b/>
          <w:color w:val="000000"/>
          <w:sz w:val="21"/>
        </w:rPr>
        <w:t>ţii igienice a alimentelor datorit</w:t>
      </w:r>
      <w:r>
        <w:rPr>
          <w:rFonts w:ascii="Arial Narrow" w:eastAsia="Arial Narrow" w:hAnsi="Arial Narrow"/>
          <w:b/>
          <w:color w:val="000000"/>
          <w:sz w:val="20"/>
        </w:rPr>
        <w:t xml:space="preserve">5 </w:t>
      </w:r>
      <w:r>
        <w:rPr>
          <w:rFonts w:ascii="Calibri" w:eastAsia="Calibri" w:hAnsi="Calibri"/>
          <w:b/>
          <w:color w:val="000000"/>
          <w:sz w:val="21"/>
        </w:rPr>
        <w:t>sc</w:t>
      </w:r>
      <w:r>
        <w:rPr>
          <w:rFonts w:ascii="Arial Narrow" w:eastAsia="Arial Narrow" w:hAnsi="Arial Narrow"/>
          <w:b/>
          <w:color w:val="000000"/>
          <w:sz w:val="20"/>
        </w:rPr>
        <w:t>5</w:t>
      </w:r>
      <w:r>
        <w:rPr>
          <w:rFonts w:ascii="Calibri" w:eastAsia="Calibri" w:hAnsi="Calibri"/>
          <w:b/>
          <w:color w:val="000000"/>
          <w:sz w:val="21"/>
        </w:rPr>
        <w:t>derii valorii nutritive, alter</w:t>
      </w:r>
      <w:r>
        <w:rPr>
          <w:rFonts w:ascii="Arial Narrow" w:eastAsia="Arial Narrow" w:hAnsi="Arial Narrow"/>
          <w:b/>
          <w:color w:val="000000"/>
          <w:sz w:val="20"/>
        </w:rPr>
        <w:t>5</w:t>
      </w:r>
      <w:r>
        <w:rPr>
          <w:rFonts w:ascii="Calibri" w:eastAsia="Calibri" w:hAnsi="Calibri"/>
          <w:b/>
          <w:color w:val="000000"/>
          <w:sz w:val="21"/>
        </w:rPr>
        <w:t>rii lor, infect</w:t>
      </w:r>
      <w:r>
        <w:rPr>
          <w:rFonts w:ascii="Arial Narrow" w:eastAsia="Arial Narrow" w:hAnsi="Arial Narrow"/>
          <w:b/>
          <w:color w:val="000000"/>
          <w:sz w:val="20"/>
        </w:rPr>
        <w:t>5</w:t>
      </w:r>
      <w:r>
        <w:rPr>
          <w:rFonts w:ascii="Calibri" w:eastAsia="Calibri" w:hAnsi="Calibri"/>
          <w:b/>
          <w:color w:val="000000"/>
          <w:sz w:val="21"/>
        </w:rPr>
        <w:t>rii, infest</w:t>
      </w:r>
      <w:r>
        <w:rPr>
          <w:rFonts w:ascii="Arial Narrow" w:eastAsia="Arial Narrow" w:hAnsi="Arial Narrow"/>
          <w:b/>
          <w:color w:val="000000"/>
          <w:sz w:val="20"/>
        </w:rPr>
        <w:t>5</w:t>
      </w:r>
      <w:r>
        <w:rPr>
          <w:rFonts w:ascii="Calibri" w:eastAsia="Calibri" w:hAnsi="Calibri"/>
          <w:b/>
          <w:color w:val="000000"/>
          <w:sz w:val="21"/>
        </w:rPr>
        <w:t>rii sau impurific</w:t>
      </w:r>
      <w:r>
        <w:rPr>
          <w:rFonts w:ascii="Arial Narrow" w:eastAsia="Arial Narrow" w:hAnsi="Arial Narrow"/>
          <w:b/>
          <w:color w:val="000000"/>
          <w:sz w:val="20"/>
        </w:rPr>
        <w:t>5</w:t>
      </w:r>
      <w:r>
        <w:rPr>
          <w:rFonts w:ascii="Calibri" w:eastAsia="Calibri" w:hAnsi="Calibri"/>
          <w:b/>
          <w:color w:val="000000"/>
          <w:sz w:val="21"/>
        </w:rPr>
        <w:t>rii lor chimice;</w:t>
      </w:r>
    </w:p>
    <w:p w14:paraId="38B0302B" w14:textId="77777777" w:rsidR="004479EE" w:rsidRDefault="00000000">
      <w:pPr>
        <w:numPr>
          <w:ilvl w:val="0"/>
          <w:numId w:val="5"/>
        </w:numPr>
        <w:tabs>
          <w:tab w:val="clear" w:pos="576"/>
          <w:tab w:val="left" w:pos="2376"/>
        </w:tabs>
        <w:spacing w:before="5" w:line="307" w:lineRule="exact"/>
        <w:ind w:left="216" w:right="216" w:firstLine="1584"/>
        <w:textAlignment w:val="baseline"/>
        <w:rPr>
          <w:rFonts w:ascii="Calibri" w:eastAsia="Calibri" w:hAnsi="Calibri"/>
          <w:b/>
          <w:color w:val="000000"/>
          <w:sz w:val="21"/>
        </w:rPr>
      </w:pPr>
      <w:r>
        <w:rPr>
          <w:rFonts w:ascii="Calibri" w:eastAsia="Calibri" w:hAnsi="Calibri"/>
          <w:b/>
          <w:color w:val="000000"/>
          <w:sz w:val="21"/>
        </w:rPr>
        <w:t>cerinţele igienico-sanitare faţ</w:t>
      </w:r>
      <w:r>
        <w:rPr>
          <w:rFonts w:ascii="Arial Narrow" w:eastAsia="Arial Narrow" w:hAnsi="Arial Narrow"/>
          <w:b/>
          <w:color w:val="000000"/>
          <w:sz w:val="20"/>
        </w:rPr>
        <w:t xml:space="preserve">5 </w:t>
      </w:r>
      <w:r>
        <w:rPr>
          <w:rFonts w:ascii="Calibri" w:eastAsia="Calibri" w:hAnsi="Calibri"/>
          <w:b/>
          <w:color w:val="000000"/>
          <w:sz w:val="21"/>
        </w:rPr>
        <w:t>de produsele alimentare, carne şi produsele din carne, peştele, laptele şi produsele de lapte, ou</w:t>
      </w:r>
      <w:r>
        <w:rPr>
          <w:rFonts w:ascii="Arial Narrow" w:eastAsia="Arial Narrow" w:hAnsi="Arial Narrow"/>
          <w:b/>
          <w:color w:val="000000"/>
          <w:sz w:val="20"/>
        </w:rPr>
        <w:t>5</w:t>
      </w:r>
      <w:r>
        <w:rPr>
          <w:rFonts w:ascii="Calibri" w:eastAsia="Calibri" w:hAnsi="Calibri"/>
          <w:b/>
          <w:color w:val="000000"/>
          <w:sz w:val="21"/>
        </w:rPr>
        <w:t>, gr</w:t>
      </w:r>
      <w:r>
        <w:rPr>
          <w:rFonts w:ascii="Arial Narrow" w:eastAsia="Arial Narrow" w:hAnsi="Arial Narrow"/>
          <w:b/>
          <w:color w:val="000000"/>
          <w:sz w:val="20"/>
        </w:rPr>
        <w:t>5</w:t>
      </w:r>
      <w:r>
        <w:rPr>
          <w:rFonts w:ascii="Calibri" w:eastAsia="Calibri" w:hAnsi="Calibri"/>
          <w:b/>
          <w:color w:val="000000"/>
          <w:sz w:val="21"/>
        </w:rPr>
        <w:t>simile, cerealele, legumele, conservele, fructele, zaharul şi produsele zaharoase, b</w:t>
      </w:r>
      <w:r>
        <w:rPr>
          <w:rFonts w:ascii="Arial Narrow" w:eastAsia="Arial Narrow" w:hAnsi="Arial Narrow"/>
          <w:b/>
          <w:color w:val="000000"/>
          <w:sz w:val="20"/>
        </w:rPr>
        <w:t>5</w:t>
      </w:r>
      <w:r>
        <w:rPr>
          <w:rFonts w:ascii="Calibri" w:eastAsia="Calibri" w:hAnsi="Calibri"/>
          <w:b/>
          <w:color w:val="000000"/>
          <w:sz w:val="21"/>
        </w:rPr>
        <w:t>uturile, condimentele.</w:t>
      </w:r>
    </w:p>
    <w:p w14:paraId="5A34B35E" w14:textId="77777777" w:rsidR="004479EE" w:rsidRDefault="00000000">
      <w:pPr>
        <w:numPr>
          <w:ilvl w:val="0"/>
          <w:numId w:val="5"/>
        </w:numPr>
        <w:tabs>
          <w:tab w:val="clear" w:pos="576"/>
          <w:tab w:val="left" w:pos="2376"/>
        </w:tabs>
        <w:spacing w:before="80" w:line="227" w:lineRule="exact"/>
        <w:ind w:left="216" w:firstLine="1584"/>
        <w:textAlignment w:val="baseline"/>
        <w:rPr>
          <w:rFonts w:ascii="Calibri" w:eastAsia="Calibri" w:hAnsi="Calibri"/>
          <w:b/>
          <w:color w:val="000000"/>
          <w:spacing w:val="2"/>
          <w:sz w:val="21"/>
        </w:rPr>
      </w:pPr>
      <w:r>
        <w:rPr>
          <w:rFonts w:ascii="Calibri" w:eastAsia="Calibri" w:hAnsi="Calibri"/>
          <w:b/>
          <w:color w:val="000000"/>
          <w:spacing w:val="2"/>
          <w:sz w:val="21"/>
        </w:rPr>
        <w:t>Cerinţele igienico-sanitare faţ</w:t>
      </w:r>
      <w:r>
        <w:rPr>
          <w:rFonts w:ascii="Arial Narrow" w:eastAsia="Arial Narrow" w:hAnsi="Arial Narrow"/>
          <w:b/>
          <w:color w:val="000000"/>
          <w:spacing w:val="2"/>
          <w:sz w:val="20"/>
        </w:rPr>
        <w:t xml:space="preserve">5 </w:t>
      </w:r>
      <w:r>
        <w:rPr>
          <w:rFonts w:ascii="Calibri" w:eastAsia="Calibri" w:hAnsi="Calibri"/>
          <w:b/>
          <w:color w:val="000000"/>
          <w:spacing w:val="2"/>
          <w:sz w:val="21"/>
        </w:rPr>
        <w:t>de p</w:t>
      </w:r>
      <w:r>
        <w:rPr>
          <w:rFonts w:ascii="Arial Narrow" w:eastAsia="Arial Narrow" w:hAnsi="Arial Narrow"/>
          <w:b/>
          <w:color w:val="000000"/>
          <w:spacing w:val="2"/>
          <w:sz w:val="20"/>
        </w:rPr>
        <w:t>5</w:t>
      </w:r>
      <w:r>
        <w:rPr>
          <w:rFonts w:ascii="Calibri" w:eastAsia="Calibri" w:hAnsi="Calibri"/>
          <w:b/>
          <w:color w:val="000000"/>
          <w:spacing w:val="2"/>
          <w:sz w:val="21"/>
        </w:rPr>
        <w:t>strarea, transportul şi preg</w:t>
      </w:r>
      <w:r>
        <w:rPr>
          <w:rFonts w:ascii="Arial Narrow" w:eastAsia="Arial Narrow" w:hAnsi="Arial Narrow"/>
          <w:b/>
          <w:color w:val="000000"/>
          <w:spacing w:val="2"/>
          <w:sz w:val="20"/>
        </w:rPr>
        <w:t>5</w:t>
      </w:r>
      <w:r>
        <w:rPr>
          <w:rFonts w:ascii="Calibri" w:eastAsia="Calibri" w:hAnsi="Calibri"/>
          <w:b/>
          <w:color w:val="000000"/>
          <w:spacing w:val="2"/>
          <w:sz w:val="21"/>
        </w:rPr>
        <w:t>tirea alimentelor;</w:t>
      </w:r>
    </w:p>
    <w:p w14:paraId="32D1FD82" w14:textId="77777777" w:rsidR="004479EE" w:rsidRDefault="00000000">
      <w:pPr>
        <w:numPr>
          <w:ilvl w:val="0"/>
          <w:numId w:val="5"/>
        </w:numPr>
        <w:tabs>
          <w:tab w:val="clear" w:pos="576"/>
          <w:tab w:val="left" w:pos="2376"/>
        </w:tabs>
        <w:spacing w:before="85" w:line="227" w:lineRule="exact"/>
        <w:ind w:left="216" w:firstLine="1584"/>
        <w:textAlignment w:val="baseline"/>
        <w:rPr>
          <w:rFonts w:ascii="Calibri" w:eastAsia="Calibri" w:hAnsi="Calibri"/>
          <w:b/>
          <w:color w:val="000000"/>
          <w:spacing w:val="2"/>
          <w:sz w:val="21"/>
        </w:rPr>
      </w:pPr>
      <w:r>
        <w:rPr>
          <w:rFonts w:ascii="Calibri" w:eastAsia="Calibri" w:hAnsi="Calibri"/>
          <w:b/>
          <w:color w:val="000000"/>
          <w:spacing w:val="2"/>
          <w:sz w:val="21"/>
        </w:rPr>
        <w:t>Cerinţele igienico-sanitare faţ</w:t>
      </w:r>
      <w:r>
        <w:rPr>
          <w:rFonts w:ascii="Arial Narrow" w:eastAsia="Arial Narrow" w:hAnsi="Arial Narrow"/>
          <w:b/>
          <w:color w:val="000000"/>
          <w:spacing w:val="2"/>
          <w:sz w:val="20"/>
        </w:rPr>
        <w:t xml:space="preserve">5 </w:t>
      </w:r>
      <w:r>
        <w:rPr>
          <w:rFonts w:ascii="Calibri" w:eastAsia="Calibri" w:hAnsi="Calibri"/>
          <w:b/>
          <w:color w:val="000000"/>
          <w:spacing w:val="2"/>
          <w:sz w:val="21"/>
        </w:rPr>
        <w:t>de unit</w:t>
      </w:r>
      <w:r>
        <w:rPr>
          <w:rFonts w:ascii="Arial Narrow" w:eastAsia="Arial Narrow" w:hAnsi="Arial Narrow"/>
          <w:b/>
          <w:color w:val="000000"/>
          <w:spacing w:val="2"/>
          <w:sz w:val="20"/>
        </w:rPr>
        <w:t>5</w:t>
      </w:r>
      <w:r>
        <w:rPr>
          <w:rFonts w:ascii="Calibri" w:eastAsia="Calibri" w:hAnsi="Calibri"/>
          <w:b/>
          <w:color w:val="000000"/>
          <w:spacing w:val="2"/>
          <w:sz w:val="21"/>
        </w:rPr>
        <w:t>ţile de alimentaţie colectiv</w:t>
      </w:r>
      <w:r>
        <w:rPr>
          <w:rFonts w:ascii="Arial Narrow" w:eastAsia="Arial Narrow" w:hAnsi="Arial Narrow"/>
          <w:b/>
          <w:color w:val="000000"/>
          <w:spacing w:val="2"/>
          <w:sz w:val="20"/>
        </w:rPr>
        <w:t>5</w:t>
      </w:r>
      <w:r>
        <w:rPr>
          <w:rFonts w:ascii="Calibri" w:eastAsia="Calibri" w:hAnsi="Calibri"/>
          <w:b/>
          <w:color w:val="000000"/>
          <w:spacing w:val="2"/>
          <w:sz w:val="21"/>
        </w:rPr>
        <w:t>: blocul alimentar din spitale, sanatorii, colectivit</w:t>
      </w:r>
      <w:r>
        <w:rPr>
          <w:rFonts w:ascii="Arial Narrow" w:eastAsia="Arial Narrow" w:hAnsi="Arial Narrow"/>
          <w:b/>
          <w:color w:val="000000"/>
          <w:spacing w:val="2"/>
          <w:sz w:val="20"/>
        </w:rPr>
        <w:t>5</w:t>
      </w:r>
      <w:r>
        <w:rPr>
          <w:rFonts w:ascii="Calibri" w:eastAsia="Calibri" w:hAnsi="Calibri"/>
          <w:b/>
          <w:color w:val="000000"/>
          <w:spacing w:val="2"/>
          <w:sz w:val="21"/>
        </w:rPr>
        <w:t>ţi de copii, etc.</w:t>
      </w:r>
    </w:p>
    <w:p w14:paraId="3CF72E55" w14:textId="77777777" w:rsidR="004479EE" w:rsidRDefault="00000000">
      <w:pPr>
        <w:spacing w:before="382" w:line="226" w:lineRule="exact"/>
        <w:ind w:left="216"/>
        <w:textAlignment w:val="baseline"/>
        <w:rPr>
          <w:rFonts w:ascii="Calibri" w:eastAsia="Calibri" w:hAnsi="Calibri"/>
          <w:b/>
          <w:color w:val="000000"/>
          <w:sz w:val="21"/>
        </w:rPr>
      </w:pPr>
      <w:r>
        <w:rPr>
          <w:rFonts w:ascii="Calibri" w:eastAsia="Calibri" w:hAnsi="Calibri"/>
          <w:b/>
          <w:color w:val="000000"/>
          <w:sz w:val="21"/>
        </w:rPr>
        <w:t>IV. PRINCIPII DE ALIMENTAŢIE SPECIFICĂ COPIILOR</w:t>
      </w:r>
    </w:p>
    <w:p w14:paraId="71B93F01" w14:textId="77777777" w:rsidR="004479EE" w:rsidRDefault="00000000">
      <w:pPr>
        <w:numPr>
          <w:ilvl w:val="0"/>
          <w:numId w:val="5"/>
        </w:numPr>
        <w:tabs>
          <w:tab w:val="clear" w:pos="576"/>
          <w:tab w:val="left" w:pos="2376"/>
        </w:tabs>
        <w:spacing w:before="92" w:after="69" w:line="227" w:lineRule="exact"/>
        <w:ind w:left="216" w:firstLine="1584"/>
        <w:textAlignment w:val="baseline"/>
        <w:rPr>
          <w:rFonts w:ascii="Calibri" w:eastAsia="Calibri" w:hAnsi="Calibri"/>
          <w:b/>
          <w:color w:val="000000"/>
          <w:sz w:val="21"/>
        </w:rPr>
      </w:pPr>
      <w:r>
        <w:rPr>
          <w:rFonts w:ascii="Calibri" w:eastAsia="Calibri" w:hAnsi="Calibri"/>
          <w:b/>
          <w:color w:val="000000"/>
          <w:sz w:val="21"/>
        </w:rPr>
        <w:t>Necesit</w:t>
      </w:r>
      <w:r>
        <w:rPr>
          <w:rFonts w:ascii="Arial Narrow" w:eastAsia="Arial Narrow" w:hAnsi="Arial Narrow"/>
          <w:b/>
          <w:color w:val="000000"/>
          <w:sz w:val="20"/>
        </w:rPr>
        <w:t>5</w:t>
      </w:r>
      <w:r>
        <w:rPr>
          <w:rFonts w:ascii="Calibri" w:eastAsia="Calibri" w:hAnsi="Calibri"/>
          <w:b/>
          <w:color w:val="000000"/>
          <w:sz w:val="21"/>
        </w:rPr>
        <w:t>ţile de principii nutritive ale copiilor;</w:t>
      </w:r>
    </w:p>
    <w:p w14:paraId="6AB2F82E" w14:textId="77777777" w:rsidR="004479EE" w:rsidRDefault="00000000">
      <w:pPr>
        <w:spacing w:before="8" w:line="268" w:lineRule="exact"/>
        <w:jc w:val="center"/>
        <w:textAlignment w:val="baseline"/>
        <w:rPr>
          <w:rFonts w:eastAsia="Times New Roman"/>
          <w:b/>
          <w:color w:val="000000"/>
          <w:sz w:val="23"/>
        </w:rPr>
      </w:pPr>
      <w:r>
        <w:rPr>
          <w:rFonts w:eastAsia="Times New Roman"/>
          <w:b/>
          <w:color w:val="000000"/>
          <w:sz w:val="23"/>
        </w:rPr>
        <w:t xml:space="preserve">2 </w:t>
      </w:r>
      <w:r>
        <w:rPr>
          <w:rFonts w:eastAsia="Times New Roman"/>
          <w:color w:val="000000"/>
          <w:sz w:val="24"/>
        </w:rPr>
        <w:t xml:space="preserve">/ </w:t>
      </w:r>
      <w:r>
        <w:rPr>
          <w:rFonts w:eastAsia="Times New Roman"/>
          <w:b/>
          <w:color w:val="000000"/>
          <w:sz w:val="23"/>
        </w:rPr>
        <w:t>4</w:t>
      </w:r>
    </w:p>
    <w:p w14:paraId="6EE7EF6C" w14:textId="77777777" w:rsidR="004479EE" w:rsidRDefault="004479EE">
      <w:pPr>
        <w:sectPr w:rsidR="004479EE">
          <w:pgSz w:w="15840" w:h="12240" w:orient="landscape"/>
          <w:pgMar w:top="280" w:right="424" w:bottom="200" w:left="1028" w:header="720" w:footer="720" w:gutter="0"/>
          <w:cols w:space="720"/>
        </w:sectPr>
      </w:pPr>
    </w:p>
    <w:p w14:paraId="52D905F5" w14:textId="77777777" w:rsidR="004479EE" w:rsidRDefault="004479EE">
      <w:pPr>
        <w:spacing w:before="3" w:line="20" w:lineRule="exact"/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1"/>
        <w:gridCol w:w="12739"/>
      </w:tblGrid>
      <w:tr w:rsidR="004479EE" w14:paraId="4963B2A9" w14:textId="77777777">
        <w:tblPrEx>
          <w:tblCellMar>
            <w:top w:w="0" w:type="dxa"/>
            <w:bottom w:w="0" w:type="dxa"/>
          </w:tblCellMar>
        </w:tblPrEx>
        <w:trPr>
          <w:trHeight w:hRule="exact" w:val="1867"/>
        </w:trPr>
        <w:tc>
          <w:tcPr>
            <w:tcW w:w="141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66E6E" w14:textId="77777777" w:rsidR="004479EE" w:rsidRDefault="00000000">
            <w:pPr>
              <w:spacing w:line="285" w:lineRule="exact"/>
              <w:ind w:left="144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 xml:space="preserve">V. TEHNICILE SPECIALE DE PREGĂTIRE A PREPARATELOR DIETETICE </w:t>
            </w:r>
            <w:r>
              <w:rPr>
                <w:rFonts w:ascii="Calibri" w:eastAsia="Calibri" w:hAnsi="Calibri"/>
                <w:color w:val="000000"/>
                <w:sz w:val="23"/>
              </w:rPr>
              <w:br/>
              <w:t>Preparate dietetice pentru adulţi:</w:t>
            </w:r>
          </w:p>
          <w:p w14:paraId="5987576A" w14:textId="77777777" w:rsidR="004479EE" w:rsidRDefault="00000000">
            <w:pPr>
              <w:numPr>
                <w:ilvl w:val="0"/>
                <w:numId w:val="6"/>
              </w:numPr>
              <w:tabs>
                <w:tab w:val="clear" w:pos="360"/>
                <w:tab w:val="left" w:pos="2304"/>
              </w:tabs>
              <w:spacing w:before="78" w:line="233" w:lineRule="exact"/>
              <w:ind w:left="1944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Dietoterapia în patologia gastro-intestinal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: ulcer gastric, duodenal, enterite, rectocolite, diaree, constipaţie;</w:t>
            </w:r>
          </w:p>
          <w:p w14:paraId="38315540" w14:textId="77777777" w:rsidR="004479EE" w:rsidRDefault="00000000">
            <w:pPr>
              <w:numPr>
                <w:ilvl w:val="0"/>
                <w:numId w:val="6"/>
              </w:numPr>
              <w:tabs>
                <w:tab w:val="clear" w:pos="360"/>
                <w:tab w:val="left" w:pos="2304"/>
              </w:tabs>
              <w:spacing w:before="79" w:line="233" w:lineRule="exact"/>
              <w:ind w:left="1944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dietoterapia în patologia hepatobiliar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-hepatita epidemic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, hepatita cronic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, criza hepatic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, icter, colecistite, litiaza biliar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;</w:t>
            </w:r>
          </w:p>
          <w:p w14:paraId="57A046A0" w14:textId="77777777" w:rsidR="004479EE" w:rsidRDefault="00000000">
            <w:pPr>
              <w:numPr>
                <w:ilvl w:val="0"/>
                <w:numId w:val="6"/>
              </w:numPr>
              <w:tabs>
                <w:tab w:val="clear" w:pos="360"/>
                <w:tab w:val="left" w:pos="2304"/>
              </w:tabs>
              <w:spacing w:before="75" w:line="233" w:lineRule="exact"/>
              <w:ind w:left="1944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dietoterapia în patologia nutriţional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: carenţe nutritive, obezitate, diabet zaharat, guta, hiperlipidemii.</w:t>
            </w:r>
          </w:p>
          <w:p w14:paraId="3AC241D1" w14:textId="77777777" w:rsidR="004479EE" w:rsidRDefault="00000000">
            <w:pPr>
              <w:numPr>
                <w:ilvl w:val="0"/>
                <w:numId w:val="6"/>
              </w:numPr>
              <w:tabs>
                <w:tab w:val="clear" w:pos="360"/>
                <w:tab w:val="left" w:pos="2304"/>
              </w:tabs>
              <w:spacing w:before="79" w:after="52" w:line="229" w:lineRule="exact"/>
              <w:ind w:left="1944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dietoterapia în HTA.</w:t>
            </w:r>
          </w:p>
        </w:tc>
      </w:tr>
      <w:tr w:rsidR="004479EE" w14:paraId="1694DB9D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10C9DF08" w14:textId="77777777" w:rsidR="004479EE" w:rsidRDefault="00000000">
            <w:pPr>
              <w:spacing w:after="12" w:line="314" w:lineRule="exact"/>
              <w:ind w:right="144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2739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7DDD05" w14:textId="77777777" w:rsidR="004479EE" w:rsidRDefault="00000000">
            <w:pPr>
              <w:spacing w:before="45" w:after="48" w:line="233" w:lineRule="exact"/>
              <w:ind w:left="144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Noțiuni privind Normele de igien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z w:val="23"/>
              </w:rPr>
              <w:t>privind producţia, prelucrarea, depozitarea, p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strarea, transportul şi desfacerea alimentelor;</w:t>
            </w:r>
          </w:p>
        </w:tc>
      </w:tr>
      <w:tr w:rsidR="004479EE" w14:paraId="129B75D3" w14:textId="77777777">
        <w:tblPrEx>
          <w:tblCellMar>
            <w:top w:w="0" w:type="dxa"/>
            <w:bottom w:w="0" w:type="dxa"/>
          </w:tblCellMar>
        </w:tblPrEx>
        <w:trPr>
          <w:trHeight w:hRule="exact" w:val="332"/>
        </w:trPr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67B9E4DC" w14:textId="77777777" w:rsidR="004479EE" w:rsidRDefault="00000000">
            <w:pPr>
              <w:spacing w:after="18" w:line="309" w:lineRule="exact"/>
              <w:ind w:right="144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2739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8DA90E" w14:textId="77777777" w:rsidR="004479EE" w:rsidRDefault="00000000">
            <w:pPr>
              <w:spacing w:before="40" w:after="54" w:line="233" w:lineRule="exact"/>
              <w:ind w:left="144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Noțiuni privind Controlul infecţiilor - Ghid privind cur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ţenia, dezinfecţia şi sterilizarea în unit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ţile de asistenţi medicali;</w:t>
            </w:r>
          </w:p>
        </w:tc>
      </w:tr>
      <w:tr w:rsidR="004479EE" w14:paraId="482F1C22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7103DD2A" w14:textId="77777777" w:rsidR="004479EE" w:rsidRDefault="00000000">
            <w:pPr>
              <w:spacing w:after="18" w:line="308" w:lineRule="exact"/>
              <w:ind w:right="144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2739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489955" w14:textId="77777777" w:rsidR="004479EE" w:rsidRDefault="00000000">
            <w:pPr>
              <w:spacing w:before="39" w:after="57" w:line="230" w:lineRule="exact"/>
              <w:ind w:left="144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Noțiuni privind drepturile pacientului;</w:t>
            </w:r>
          </w:p>
        </w:tc>
      </w:tr>
      <w:tr w:rsidR="004479EE" w14:paraId="13E7AC06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2571E6A" w14:textId="77777777" w:rsidR="004479EE" w:rsidRDefault="00000000">
            <w:pPr>
              <w:spacing w:after="319" w:line="309" w:lineRule="exact"/>
              <w:ind w:right="144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2739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36AF15" w14:textId="77777777" w:rsidR="004479EE" w:rsidRDefault="00000000">
            <w:pPr>
              <w:spacing w:after="47" w:line="290" w:lineRule="exact"/>
              <w:ind w:left="144" w:right="108"/>
              <w:jc w:val="both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Noțiuni privind privind exercitarea profesiei de asistent medical generalist, a profesiei de moaş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z w:val="23"/>
              </w:rPr>
              <w:t>şi a profesiei de asistent medical, precum si organizarea şi funcţionarea Ordinului Asistenţilor Medicali Generalişti, Moaşelor şi Asistenţilor Medicali din România</w:t>
            </w:r>
          </w:p>
        </w:tc>
      </w:tr>
      <w:tr w:rsidR="004479EE" w14:paraId="61AFAD16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39BF0B2B" w14:textId="77777777" w:rsidR="004479EE" w:rsidRDefault="00000000">
            <w:pPr>
              <w:spacing w:after="13" w:line="309" w:lineRule="exact"/>
              <w:ind w:right="144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2739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1C31CE" w14:textId="77777777" w:rsidR="004479EE" w:rsidRDefault="00000000">
            <w:pPr>
              <w:spacing w:before="40" w:after="49" w:line="233" w:lineRule="exact"/>
              <w:ind w:left="144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Noțiuni privind Codul de etic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z w:val="23"/>
              </w:rPr>
              <w:t>si deontologie al asistentului medical generalist, al moaşei şi al asistentului medical din România;</w:t>
            </w:r>
          </w:p>
        </w:tc>
      </w:tr>
      <w:tr w:rsidR="004479EE" w14:paraId="5DB43486" w14:textId="77777777">
        <w:tblPrEx>
          <w:tblCellMar>
            <w:top w:w="0" w:type="dxa"/>
            <w:bottom w:w="0" w:type="dxa"/>
          </w:tblCellMar>
        </w:tblPrEx>
        <w:trPr>
          <w:trHeight w:hRule="exact" w:val="639"/>
        </w:trPr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B900B92" w14:textId="77777777" w:rsidR="004479EE" w:rsidRDefault="00000000">
            <w:pPr>
              <w:spacing w:after="330" w:line="309" w:lineRule="exact"/>
              <w:ind w:right="144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2739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8AD11" w14:textId="77777777" w:rsidR="004479EE" w:rsidRDefault="00000000">
            <w:pPr>
              <w:spacing w:after="54" w:line="292" w:lineRule="exact"/>
              <w:ind w:left="144" w:right="108"/>
              <w:jc w:val="both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Noțiuni privind Normele tehnice privind gestionarea deşeurilor rezultate din activit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ţi medicale şi a Metodologiei de culegere a datelor pentru baza naţional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z w:val="23"/>
              </w:rPr>
              <w:t>de date privind deşeurile rezultate din activit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ţi medicale;</w:t>
            </w:r>
          </w:p>
        </w:tc>
      </w:tr>
      <w:tr w:rsidR="004479EE" w14:paraId="4E7DBA4A" w14:textId="77777777">
        <w:tblPrEx>
          <w:tblCellMar>
            <w:top w:w="0" w:type="dxa"/>
            <w:bottom w:w="0" w:type="dxa"/>
          </w:tblCellMar>
        </w:tblPrEx>
        <w:trPr>
          <w:trHeight w:hRule="exact" w:val="945"/>
        </w:trPr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54FE03B" w14:textId="77777777" w:rsidR="004479EE" w:rsidRDefault="00000000">
            <w:pPr>
              <w:spacing w:after="627" w:line="309" w:lineRule="exact"/>
              <w:ind w:right="144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2739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A1252" w14:textId="77777777" w:rsidR="004479EE" w:rsidRDefault="00000000">
            <w:pPr>
              <w:spacing w:after="44" w:line="297" w:lineRule="exact"/>
              <w:ind w:left="144" w:right="108"/>
              <w:jc w:val="both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Noțiuni privind Normele tehnice privind cur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ţarea, dezinfecţia şi sterilizarea în unit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ţile sanitare publice şi private, evaluarea eficacit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ţii procedurilor de cur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ţenie şi dezinfecţie efectuate în cadrul acestora, procedurile recomandate pentru dezinfecţia mâinilor în funcţie de nivelul de risc, precum şi metodele de evaluare a derul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rii procesului de sterilizare şi controlul eficienţei acestuia;</w:t>
            </w:r>
          </w:p>
        </w:tc>
      </w:tr>
      <w:tr w:rsidR="004479EE" w14:paraId="635B5A03" w14:textId="77777777">
        <w:tblPrEx>
          <w:tblCellMar>
            <w:top w:w="0" w:type="dxa"/>
            <w:bottom w:w="0" w:type="dxa"/>
          </w:tblCellMar>
        </w:tblPrEx>
        <w:trPr>
          <w:trHeight w:hRule="exact" w:val="332"/>
        </w:trPr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4860954E" w14:textId="77777777" w:rsidR="004479EE" w:rsidRDefault="00000000">
            <w:pPr>
              <w:spacing w:after="8" w:line="314" w:lineRule="exact"/>
              <w:ind w:right="144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2739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4CA4CE" w14:textId="77777777" w:rsidR="004479EE" w:rsidRDefault="00000000">
            <w:pPr>
              <w:spacing w:before="45" w:after="44" w:line="233" w:lineRule="exact"/>
              <w:ind w:left="144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Noțiuni privind Normele de supraveghere, prevenire şi limitare a infecţiilor asociate asistenţei medicale în unit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ţile sanitare;</w:t>
            </w:r>
          </w:p>
        </w:tc>
      </w:tr>
      <w:tr w:rsidR="004479EE" w14:paraId="3483A713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42990380" w14:textId="77777777" w:rsidR="004479EE" w:rsidRDefault="00000000">
            <w:pPr>
              <w:spacing w:after="22" w:line="313" w:lineRule="exact"/>
              <w:ind w:right="144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2739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281A3F" w14:textId="77777777" w:rsidR="004479EE" w:rsidRDefault="00000000">
            <w:pPr>
              <w:spacing w:before="44" w:after="62" w:line="229" w:lineRule="exact"/>
              <w:ind w:left="144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Noțiuni privind Normele de aplicare a Legii drepturilor pacientului nr. 46/2003;</w:t>
            </w:r>
          </w:p>
        </w:tc>
      </w:tr>
    </w:tbl>
    <w:p w14:paraId="39AD429F" w14:textId="77777777" w:rsidR="004479EE" w:rsidRDefault="004479EE">
      <w:pPr>
        <w:spacing w:after="279" w:line="20" w:lineRule="exact"/>
      </w:pPr>
    </w:p>
    <w:p w14:paraId="46E19984" w14:textId="77777777" w:rsidR="004479EE" w:rsidRDefault="00000000">
      <w:pPr>
        <w:spacing w:before="33" w:line="248" w:lineRule="exact"/>
        <w:ind w:left="216"/>
        <w:textAlignment w:val="baseline"/>
        <w:rPr>
          <w:rFonts w:ascii="Calibri" w:eastAsia="Calibri" w:hAnsi="Calibri"/>
          <w:b/>
          <w:color w:val="000000"/>
          <w:spacing w:val="-5"/>
          <w:sz w:val="23"/>
        </w:rPr>
      </w:pPr>
      <w:r>
        <w:rPr>
          <w:rFonts w:ascii="Calibri" w:eastAsia="Calibri" w:hAnsi="Calibri"/>
          <w:b/>
          <w:color w:val="000000"/>
          <w:spacing w:val="-5"/>
          <w:sz w:val="23"/>
        </w:rPr>
        <w:t>BIBLIOGRAFIE:</w:t>
      </w:r>
    </w:p>
    <w:p w14:paraId="57CB28EE" w14:textId="77777777" w:rsidR="004479EE" w:rsidRDefault="00000000">
      <w:pPr>
        <w:numPr>
          <w:ilvl w:val="0"/>
          <w:numId w:val="7"/>
        </w:numPr>
        <w:tabs>
          <w:tab w:val="clear" w:pos="360"/>
          <w:tab w:val="left" w:pos="936"/>
        </w:tabs>
        <w:spacing w:before="366" w:line="233" w:lineRule="exact"/>
        <w:ind w:left="936" w:hanging="360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rPr>
          <w:rFonts w:ascii="Calibri" w:eastAsia="Calibri" w:hAnsi="Calibri"/>
          <w:color w:val="000000"/>
          <w:spacing w:val="-3"/>
          <w:sz w:val="23"/>
        </w:rPr>
        <w:t>Constantin Borundel - Manual de medicin</w:t>
      </w:r>
      <w:r>
        <w:rPr>
          <w:rFonts w:ascii="Arial Narrow" w:eastAsia="Arial Narrow" w:hAnsi="Arial Narrow"/>
          <w:color w:val="000000"/>
          <w:spacing w:val="-3"/>
          <w:sz w:val="21"/>
        </w:rPr>
        <w:t xml:space="preserve">5 </w:t>
      </w:r>
      <w:r>
        <w:rPr>
          <w:rFonts w:ascii="Calibri" w:eastAsia="Calibri" w:hAnsi="Calibri"/>
          <w:color w:val="000000"/>
          <w:spacing w:val="-3"/>
          <w:sz w:val="23"/>
        </w:rPr>
        <w:t>intern</w:t>
      </w:r>
      <w:r>
        <w:rPr>
          <w:rFonts w:ascii="Arial Narrow" w:eastAsia="Arial Narrow" w:hAnsi="Arial Narrow"/>
          <w:color w:val="000000"/>
          <w:spacing w:val="-3"/>
          <w:sz w:val="21"/>
        </w:rPr>
        <w:t xml:space="preserve">5 </w:t>
      </w:r>
      <w:r>
        <w:rPr>
          <w:rFonts w:ascii="Calibri" w:eastAsia="Calibri" w:hAnsi="Calibri"/>
          <w:color w:val="000000"/>
          <w:spacing w:val="-3"/>
          <w:sz w:val="23"/>
        </w:rPr>
        <w:t>pentru cadre medii -Editura All 2009;</w:t>
      </w:r>
    </w:p>
    <w:p w14:paraId="27EE1358" w14:textId="77777777" w:rsidR="004479EE" w:rsidRDefault="00000000">
      <w:pPr>
        <w:numPr>
          <w:ilvl w:val="0"/>
          <w:numId w:val="7"/>
        </w:numPr>
        <w:tabs>
          <w:tab w:val="clear" w:pos="360"/>
          <w:tab w:val="left" w:pos="936"/>
        </w:tabs>
        <w:spacing w:before="348" w:line="229" w:lineRule="exact"/>
        <w:ind w:left="936" w:hanging="360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rPr>
          <w:rFonts w:ascii="Calibri" w:eastAsia="Calibri" w:hAnsi="Calibri"/>
          <w:color w:val="000000"/>
          <w:spacing w:val="-3"/>
          <w:sz w:val="23"/>
        </w:rPr>
        <w:t>C. Bocârnea - Boli infecţioase şi epidemiologie - Ed. Infoteam 1999;</w:t>
      </w:r>
    </w:p>
    <w:p w14:paraId="7368EB7C" w14:textId="77777777" w:rsidR="004479EE" w:rsidRDefault="00000000">
      <w:pPr>
        <w:numPr>
          <w:ilvl w:val="0"/>
          <w:numId w:val="7"/>
        </w:numPr>
        <w:tabs>
          <w:tab w:val="clear" w:pos="360"/>
          <w:tab w:val="left" w:pos="936"/>
        </w:tabs>
        <w:spacing w:before="347" w:line="233" w:lineRule="exact"/>
        <w:ind w:left="936" w:hanging="360"/>
        <w:textAlignment w:val="baseline"/>
        <w:rPr>
          <w:rFonts w:ascii="Calibri" w:eastAsia="Calibri" w:hAnsi="Calibri"/>
          <w:color w:val="000000"/>
          <w:spacing w:val="-2"/>
          <w:sz w:val="23"/>
        </w:rPr>
      </w:pPr>
      <w:r>
        <w:rPr>
          <w:rFonts w:ascii="Calibri" w:eastAsia="Calibri" w:hAnsi="Calibri"/>
          <w:color w:val="000000"/>
          <w:spacing w:val="-2"/>
          <w:sz w:val="23"/>
        </w:rPr>
        <w:t>Daşchievici S. şi Mih</w:t>
      </w:r>
      <w:r>
        <w:rPr>
          <w:rFonts w:ascii="Arial Narrow" w:eastAsia="Arial Narrow" w:hAnsi="Arial Narrow"/>
          <w:color w:val="000000"/>
          <w:spacing w:val="-2"/>
          <w:sz w:val="21"/>
        </w:rPr>
        <w:t>5</w:t>
      </w:r>
      <w:r>
        <w:rPr>
          <w:rFonts w:ascii="Calibri" w:eastAsia="Calibri" w:hAnsi="Calibri"/>
          <w:color w:val="000000"/>
          <w:spacing w:val="-2"/>
          <w:sz w:val="23"/>
        </w:rPr>
        <w:t>ilescu M. - Chirurgie-Editura Medical</w:t>
      </w:r>
      <w:r>
        <w:rPr>
          <w:rFonts w:ascii="Arial Narrow" w:eastAsia="Arial Narrow" w:hAnsi="Arial Narrow"/>
          <w:color w:val="000000"/>
          <w:spacing w:val="-2"/>
          <w:sz w:val="21"/>
        </w:rPr>
        <w:t xml:space="preserve">5 </w:t>
      </w:r>
      <w:r>
        <w:rPr>
          <w:rFonts w:ascii="Calibri" w:eastAsia="Calibri" w:hAnsi="Calibri"/>
          <w:color w:val="000000"/>
          <w:spacing w:val="-2"/>
          <w:sz w:val="23"/>
        </w:rPr>
        <w:t>2007;</w:t>
      </w:r>
    </w:p>
    <w:p w14:paraId="1B1EF00E" w14:textId="77777777" w:rsidR="004479EE" w:rsidRDefault="00000000">
      <w:pPr>
        <w:numPr>
          <w:ilvl w:val="0"/>
          <w:numId w:val="7"/>
        </w:numPr>
        <w:tabs>
          <w:tab w:val="clear" w:pos="360"/>
          <w:tab w:val="left" w:pos="936"/>
        </w:tabs>
        <w:spacing w:before="343" w:line="233" w:lineRule="exact"/>
        <w:ind w:left="936" w:hanging="360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rPr>
          <w:rFonts w:ascii="Calibri" w:eastAsia="Calibri" w:hAnsi="Calibri"/>
          <w:color w:val="000000"/>
          <w:spacing w:val="-3"/>
          <w:sz w:val="23"/>
        </w:rPr>
        <w:t>V. Mogoş - Alimentaţia în bolile de nutriţie şi metabolism - Vol I si II- Ed. Didactic</w:t>
      </w:r>
      <w:r>
        <w:rPr>
          <w:rFonts w:ascii="Arial Narrow" w:eastAsia="Arial Narrow" w:hAnsi="Arial Narrow"/>
          <w:color w:val="000000"/>
          <w:spacing w:val="-3"/>
          <w:sz w:val="21"/>
        </w:rPr>
        <w:t xml:space="preserve">5 </w:t>
      </w:r>
      <w:r>
        <w:rPr>
          <w:rFonts w:ascii="Calibri" w:eastAsia="Calibri" w:hAnsi="Calibri"/>
          <w:color w:val="000000"/>
          <w:spacing w:val="-3"/>
          <w:sz w:val="23"/>
        </w:rPr>
        <w:t>şi Pedagogic</w:t>
      </w:r>
      <w:r>
        <w:rPr>
          <w:rFonts w:ascii="Arial Narrow" w:eastAsia="Arial Narrow" w:hAnsi="Arial Narrow"/>
          <w:color w:val="000000"/>
          <w:spacing w:val="-3"/>
          <w:sz w:val="21"/>
        </w:rPr>
        <w:t xml:space="preserve">5 </w:t>
      </w:r>
      <w:r>
        <w:rPr>
          <w:rFonts w:ascii="Calibri" w:eastAsia="Calibri" w:hAnsi="Calibri"/>
          <w:color w:val="000000"/>
          <w:spacing w:val="-3"/>
          <w:sz w:val="23"/>
        </w:rPr>
        <w:t>- Bucureşti 1998;</w:t>
      </w:r>
    </w:p>
    <w:p w14:paraId="0CEC143E" w14:textId="77777777" w:rsidR="004479EE" w:rsidRDefault="00000000">
      <w:pPr>
        <w:numPr>
          <w:ilvl w:val="0"/>
          <w:numId w:val="7"/>
        </w:numPr>
        <w:tabs>
          <w:tab w:val="clear" w:pos="360"/>
          <w:tab w:val="left" w:pos="936"/>
        </w:tabs>
        <w:spacing w:before="343" w:line="233" w:lineRule="exact"/>
        <w:ind w:left="936" w:hanging="360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rPr>
          <w:rFonts w:ascii="Calibri" w:eastAsia="Calibri" w:hAnsi="Calibri"/>
          <w:color w:val="000000"/>
          <w:spacing w:val="-3"/>
          <w:sz w:val="23"/>
        </w:rPr>
        <w:t>Lucreţia Titirc</w:t>
      </w:r>
      <w:r>
        <w:rPr>
          <w:rFonts w:ascii="Arial Narrow" w:eastAsia="Arial Narrow" w:hAnsi="Arial Narrow"/>
          <w:color w:val="000000"/>
          <w:spacing w:val="-3"/>
          <w:sz w:val="21"/>
        </w:rPr>
        <w:t xml:space="preserve">5 </w:t>
      </w:r>
      <w:r>
        <w:rPr>
          <w:rFonts w:ascii="Calibri" w:eastAsia="Calibri" w:hAnsi="Calibri"/>
          <w:color w:val="000000"/>
          <w:spacing w:val="-3"/>
          <w:sz w:val="23"/>
        </w:rPr>
        <w:t>- Urgenţele Medico-Chirurgicale-Sinteze pentru cadre medii - Ed. Medical</w:t>
      </w:r>
      <w:r>
        <w:rPr>
          <w:rFonts w:ascii="Arial Narrow" w:eastAsia="Arial Narrow" w:hAnsi="Arial Narrow"/>
          <w:color w:val="000000"/>
          <w:spacing w:val="-3"/>
          <w:sz w:val="21"/>
        </w:rPr>
        <w:t xml:space="preserve">5 </w:t>
      </w:r>
      <w:r>
        <w:rPr>
          <w:rFonts w:ascii="Calibri" w:eastAsia="Calibri" w:hAnsi="Calibri"/>
          <w:color w:val="000000"/>
          <w:spacing w:val="-3"/>
          <w:sz w:val="23"/>
        </w:rPr>
        <w:t>2006;</w:t>
      </w:r>
    </w:p>
    <w:p w14:paraId="57D1491E" w14:textId="77777777" w:rsidR="004479EE" w:rsidRDefault="00000000">
      <w:pPr>
        <w:numPr>
          <w:ilvl w:val="0"/>
          <w:numId w:val="7"/>
        </w:numPr>
        <w:tabs>
          <w:tab w:val="clear" w:pos="360"/>
          <w:tab w:val="left" w:pos="936"/>
        </w:tabs>
        <w:spacing w:before="312" w:after="768" w:line="269" w:lineRule="exact"/>
        <w:ind w:left="936" w:right="504" w:hanging="360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LEGE Nr. 46/2003 din 21 ianuarie 2003 Legea drepturilor pacientului, publicat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>în Monitorul Oficial al României, Partea I, nr. 51 din 29 ianuarie 2003, cu modific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șI complet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ulterioare;</w:t>
      </w:r>
    </w:p>
    <w:p w14:paraId="12EEDF64" w14:textId="77777777" w:rsidR="004479EE" w:rsidRDefault="004479EE">
      <w:pPr>
        <w:spacing w:before="312" w:after="768" w:line="269" w:lineRule="exact"/>
        <w:sectPr w:rsidR="004479EE">
          <w:pgSz w:w="15840" w:h="12240" w:orient="landscape"/>
          <w:pgMar w:top="260" w:right="424" w:bottom="200" w:left="1028" w:header="720" w:footer="720" w:gutter="0"/>
          <w:cols w:space="720"/>
        </w:sectPr>
      </w:pPr>
    </w:p>
    <w:p w14:paraId="70FCAA7C" w14:textId="77777777" w:rsidR="004479EE" w:rsidRDefault="00000000">
      <w:pPr>
        <w:spacing w:before="13" w:line="268" w:lineRule="exact"/>
        <w:jc w:val="center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3 </w:t>
      </w:r>
      <w:r>
        <w:rPr>
          <w:rFonts w:eastAsia="Times New Roman"/>
          <w:color w:val="000000"/>
          <w:sz w:val="24"/>
        </w:rPr>
        <w:t xml:space="preserve">/ </w:t>
      </w:r>
      <w:r>
        <w:rPr>
          <w:rFonts w:eastAsia="Times New Roman"/>
          <w:b/>
          <w:color w:val="000000"/>
          <w:sz w:val="24"/>
        </w:rPr>
        <w:t>4</w:t>
      </w:r>
    </w:p>
    <w:p w14:paraId="282548DD" w14:textId="77777777" w:rsidR="004479EE" w:rsidRDefault="004479EE">
      <w:pPr>
        <w:sectPr w:rsidR="004479EE">
          <w:type w:val="continuous"/>
          <w:pgSz w:w="15840" w:h="12240" w:orient="landscape"/>
          <w:pgMar w:top="260" w:right="414" w:bottom="200" w:left="1038" w:header="720" w:footer="720" w:gutter="0"/>
          <w:cols w:space="720"/>
        </w:sectPr>
      </w:pPr>
    </w:p>
    <w:p w14:paraId="39691CD4" w14:textId="77777777" w:rsidR="004479EE" w:rsidRDefault="00000000">
      <w:pPr>
        <w:numPr>
          <w:ilvl w:val="0"/>
          <w:numId w:val="7"/>
        </w:numPr>
        <w:spacing w:before="70" w:line="269" w:lineRule="exact"/>
        <w:ind w:left="360" w:hanging="360"/>
        <w:jc w:val="both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lastRenderedPageBreak/>
        <w:t>ORDIN ministrului s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ții nr. 1410/2016 din 12 decembrie 2016 privind aprobarea Normelor de aplicare a Legii drepturilor pacientului nr. 46/2003, publicat în Monitorul Oficial al României, Partea I, nr. 1009 din 15 decembrie 2016, cu modific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și complet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ulterioare;</w:t>
      </w:r>
    </w:p>
    <w:p w14:paraId="1083C2FE" w14:textId="77777777" w:rsidR="004479EE" w:rsidRDefault="00000000">
      <w:pPr>
        <w:numPr>
          <w:ilvl w:val="0"/>
          <w:numId w:val="7"/>
        </w:numPr>
        <w:spacing w:before="401" w:line="268" w:lineRule="exact"/>
        <w:ind w:left="360" w:hanging="360"/>
        <w:jc w:val="both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ORDONANŢĂ DE URGENŢĂ Nr. 144 din 28 octombrie 2008 privind exercitarea profesiei de asistent medical generalist, a profesiei de moaş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>şi a profesiei de asistent medical, precum şi organizarea şi funcţionarea Ordinului Asistenţilor Medicali Generalişti, Moaşelor şi Asistenţilor Medicali din România, publicat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>în Monitorul Oficial al României, partea I, nr. 785 din 24.11.2008, aprobat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>cu modific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 prin Legea nr. 53/2014, cu modific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și complet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ulterioare;</w:t>
      </w:r>
    </w:p>
    <w:p w14:paraId="29DC32D0" w14:textId="77777777" w:rsidR="004479EE" w:rsidRDefault="00000000">
      <w:pPr>
        <w:numPr>
          <w:ilvl w:val="0"/>
          <w:numId w:val="7"/>
        </w:numPr>
        <w:spacing w:before="408" w:line="269" w:lineRule="exact"/>
        <w:ind w:left="360" w:hanging="360"/>
        <w:jc w:val="both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Codul de etic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>si deontologie al asistentului medical generalist, al moaşei şi al asistentului medical din România, adoptat prin Hot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rârea Adun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rii generale naţionale a Ordinului Asistenţilor Medicali Generalişti, Moaşelor şi Asistenţilor Medicali din România nr. 2/9 iulie 2009, publicat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>în Monitorul Oficial al României, partea I, nr. 560 din 12 august 2009, cu modific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și complet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ulterioare;</w:t>
      </w:r>
    </w:p>
    <w:p w14:paraId="7F96134D" w14:textId="77777777" w:rsidR="004479EE" w:rsidRDefault="00000000">
      <w:pPr>
        <w:numPr>
          <w:ilvl w:val="0"/>
          <w:numId w:val="7"/>
        </w:numPr>
        <w:spacing w:before="250" w:line="269" w:lineRule="exact"/>
        <w:ind w:left="360" w:hanging="360"/>
        <w:jc w:val="both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Ordinul ministrului s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ții nr. 1226 din 3 decembrie 2012 pentru aprobarea Normelor tehnice privind gestionarea deşeurilor rezultate din activit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ţi medicale şi a Metodologiei de culegere a datelor pentru baza naţional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>de date privind deşeurile rezultate din activit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ţi medicale, publicat în Monitorul Oficial al României, partea I, nr. 855 din 18 decembrie 2012;</w:t>
      </w:r>
    </w:p>
    <w:p w14:paraId="3B6F6496" w14:textId="77777777" w:rsidR="004479EE" w:rsidRDefault="00000000">
      <w:pPr>
        <w:numPr>
          <w:ilvl w:val="0"/>
          <w:numId w:val="7"/>
        </w:numPr>
        <w:spacing w:before="420" w:line="268" w:lineRule="exact"/>
        <w:ind w:left="360" w:hanging="360"/>
        <w:jc w:val="both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Ordinul ministrului s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ții Nr. 1761/2021 din 3 septembrie 2021 pentru aprobarea Normelor tehnice privind cur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ţarea, dezinfecţia şi sterilizarea în unit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ţile sanitare publice şi private, evaluarea eficacit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ţii procedurilor de cur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ţenie şi dezinfecţie efectuate în cadrul acestora, procedurile recomandate pentru dezinfecţia mâinilor în funcţie de nivelul de risc, precum şi metodele de evaluare a derul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rii procesului de sterilizare şi controlul eficienţei acestuia, publicat în Monitorul Oficial al României, Partea I, nr. 882 din 14 septembrie 2021, cu modific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și complet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ulterioare;</w:t>
      </w:r>
    </w:p>
    <w:p w14:paraId="3B72B2D2" w14:textId="77777777" w:rsidR="004479EE" w:rsidRDefault="00000000">
      <w:pPr>
        <w:numPr>
          <w:ilvl w:val="0"/>
          <w:numId w:val="7"/>
        </w:numPr>
        <w:spacing w:before="77" w:line="269" w:lineRule="exact"/>
        <w:ind w:left="360" w:hanging="360"/>
        <w:jc w:val="both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Ordinul ministrului s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ții nr. 1101/2016 din 30 septembrie 2016 privind aprobarea Normelor de supraveghere, prevenire şi limitare a infecţiilor asociate asistenţei medicale în unit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ţile sanitare, publicat în Monitorul Oficial nr. 791 din 7 octombrie 2016;</w:t>
      </w:r>
    </w:p>
    <w:p w14:paraId="3A430472" w14:textId="77777777" w:rsidR="004479EE" w:rsidRDefault="00000000">
      <w:pPr>
        <w:numPr>
          <w:ilvl w:val="0"/>
          <w:numId w:val="7"/>
        </w:numPr>
        <w:spacing w:line="266" w:lineRule="exact"/>
        <w:ind w:left="360" w:hanging="360"/>
        <w:jc w:val="both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Ordinul ministrului s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ții nr. 976 din 16 decembrie 1998 pentru aprobarea Normelor de igien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>privind producţia, prelucrarea, depozitarea, p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strarea, transportul şi desfacerea alimentelor, publicat în Monitorul oficial al României, partea I, nr. 268 din 11 iunie 1999, cu modific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ulterioare;</w:t>
      </w:r>
    </w:p>
    <w:p w14:paraId="380E614E" w14:textId="77777777" w:rsidR="004479EE" w:rsidRDefault="00000000">
      <w:pPr>
        <w:numPr>
          <w:ilvl w:val="0"/>
          <w:numId w:val="7"/>
        </w:numPr>
        <w:spacing w:before="272" w:after="2774" w:line="269" w:lineRule="exact"/>
        <w:ind w:left="360" w:hanging="360"/>
        <w:jc w:val="both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Controlul infecţiilor - Ghid privind cur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ţenia, dezinfecţia şi sterilizarea în unit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ţile de asistenţi medicali - Autor: Institutul de S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tate Public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>Bucureşti - Editat în anul 2001;</w:t>
      </w:r>
    </w:p>
    <w:p w14:paraId="1AB7C9A6" w14:textId="77777777" w:rsidR="004479EE" w:rsidRDefault="004479EE">
      <w:pPr>
        <w:spacing w:before="272" w:after="2774" w:line="269" w:lineRule="exact"/>
        <w:sectPr w:rsidR="004479EE">
          <w:pgSz w:w="15840" w:h="12240" w:orient="landscape"/>
          <w:pgMar w:top="380" w:right="898" w:bottom="200" w:left="1622" w:header="720" w:footer="720" w:gutter="0"/>
          <w:cols w:space="720"/>
        </w:sectPr>
      </w:pPr>
    </w:p>
    <w:p w14:paraId="17BFB6C1" w14:textId="77777777" w:rsidR="004479EE" w:rsidRDefault="00000000">
      <w:pPr>
        <w:spacing w:before="8" w:line="268" w:lineRule="exact"/>
        <w:jc w:val="center"/>
        <w:textAlignment w:val="baseline"/>
        <w:rPr>
          <w:rFonts w:eastAsia="Times New Roman"/>
          <w:b/>
          <w:color w:val="000000"/>
          <w:sz w:val="23"/>
        </w:rPr>
      </w:pPr>
      <w:r>
        <w:rPr>
          <w:rFonts w:eastAsia="Times New Roman"/>
          <w:b/>
          <w:color w:val="000000"/>
          <w:sz w:val="23"/>
        </w:rPr>
        <w:t xml:space="preserve">4 </w:t>
      </w:r>
      <w:r>
        <w:rPr>
          <w:rFonts w:eastAsia="Times New Roman"/>
          <w:color w:val="000000"/>
          <w:sz w:val="24"/>
        </w:rPr>
        <w:t xml:space="preserve">/ </w:t>
      </w:r>
      <w:r>
        <w:rPr>
          <w:rFonts w:eastAsia="Times New Roman"/>
          <w:b/>
          <w:color w:val="000000"/>
          <w:sz w:val="23"/>
        </w:rPr>
        <w:t>4</w:t>
      </w:r>
    </w:p>
    <w:sectPr w:rsidR="004479EE">
      <w:type w:val="continuous"/>
      <w:pgSz w:w="15840" w:h="12240" w:orient="landscape"/>
      <w:pgMar w:top="380" w:right="898" w:bottom="200" w:left="162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AB225" w14:textId="77777777" w:rsidR="00A22E81" w:rsidRDefault="00A22E81">
      <w:r>
        <w:separator/>
      </w:r>
    </w:p>
  </w:endnote>
  <w:endnote w:type="continuationSeparator" w:id="0">
    <w:p w14:paraId="256381F9" w14:textId="77777777" w:rsidR="00A22E81" w:rsidRDefault="00A22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 Narrow">
    <w:charset w:val="00"/>
    <w:pitch w:val="variable"/>
    <w:family w:val="swiss"/>
    <w:panose1 w:val="02020603050405020304"/>
  </w:font>
  <w:font w:name="Calibri">
    <w:charset w:val="00"/>
    <w:pitch w:val="variable"/>
    <w:family w:val="swiss"/>
    <w:panose1 w:val="02020603050405020304"/>
  </w:font>
  <w:font w:name="Segoe UI Symbo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2E60D" w14:textId="77777777" w:rsidR="00A22E81" w:rsidRDefault="00A22E81"/>
  </w:footnote>
  <w:footnote w:type="continuationSeparator" w:id="0">
    <w:p w14:paraId="62CF2263" w14:textId="77777777" w:rsidR="00A22E81" w:rsidRDefault="00A22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4E64"/>
    <w:multiLevelType w:val="multilevel"/>
    <w:tmpl w:val="454CC93C"/>
    <w:lvl w:ilvl="0">
      <w:numFmt w:val="bullet"/>
      <w:lvlText w:val="o"/>
      <w:lvlJc w:val="left"/>
      <w:pPr>
        <w:tabs>
          <w:tab w:val="left" w:pos="720"/>
        </w:tabs>
      </w:pPr>
      <w:rPr>
        <w:rFonts w:ascii="Courier New" w:eastAsia="Courier New" w:hAnsi="Courier New"/>
        <w:b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603E8E"/>
    <w:multiLevelType w:val="multilevel"/>
    <w:tmpl w:val="2E3AC988"/>
    <w:lvl w:ilvl="0">
      <w:numFmt w:val="bullet"/>
      <w:lvlText w:val="o"/>
      <w:lvlJc w:val="left"/>
      <w:pPr>
        <w:tabs>
          <w:tab w:val="left" w:pos="576"/>
        </w:tabs>
      </w:pPr>
      <w:rPr>
        <w:rFonts w:ascii="Courier New" w:eastAsia="Courier New" w:hAnsi="Courier New"/>
        <w:b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30B0784"/>
    <w:multiLevelType w:val="multilevel"/>
    <w:tmpl w:val="2794AF0C"/>
    <w:lvl w:ilvl="0">
      <w:start w:val="2"/>
      <w:numFmt w:val="upperRoman"/>
      <w:lvlText w:val="%1."/>
      <w:lvlJc w:val="left"/>
      <w:pPr>
        <w:tabs>
          <w:tab w:val="left" w:pos="216"/>
        </w:tabs>
      </w:pPr>
      <w:rPr>
        <w:rFonts w:ascii="Calibri" w:eastAsia="Calibri" w:hAnsi="Calibri"/>
        <w:b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95653F"/>
    <w:multiLevelType w:val="multilevel"/>
    <w:tmpl w:val="B7024B4E"/>
    <w:lvl w:ilvl="0">
      <w:numFmt w:val="bullet"/>
      <w:lvlText w:val="·"/>
      <w:lvlJc w:val="left"/>
      <w:pPr>
        <w:tabs>
          <w:tab w:val="left" w:pos="720"/>
        </w:tabs>
      </w:pPr>
      <w:rPr>
        <w:rFonts w:ascii="Symbol" w:eastAsia="Symbol" w:hAnsi="Symbol"/>
        <w:color w:val="000000"/>
        <w:spacing w:val="-5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4834B52"/>
    <w:multiLevelType w:val="multilevel"/>
    <w:tmpl w:val="948090C8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Calibri" w:eastAsia="Calibri" w:hAnsi="Calibri"/>
        <w:color w:val="000000"/>
        <w:spacing w:val="-3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8C6934"/>
    <w:multiLevelType w:val="multilevel"/>
    <w:tmpl w:val="9E70DB04"/>
    <w:lvl w:ilvl="0">
      <w:numFmt w:val="bullet"/>
      <w:lvlText w:val="o"/>
      <w:lvlJc w:val="left"/>
      <w:pPr>
        <w:tabs>
          <w:tab w:val="left" w:pos="792"/>
        </w:tabs>
      </w:pPr>
      <w:rPr>
        <w:rFonts w:ascii="Courier New" w:eastAsia="Courier New" w:hAnsi="Courier New"/>
        <w:color w:val="000000"/>
        <w:spacing w:val="-5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E2E7850"/>
    <w:multiLevelType w:val="multilevel"/>
    <w:tmpl w:val="EAAC8FD4"/>
    <w:lvl w:ilvl="0">
      <w:numFmt w:val="bullet"/>
      <w:lvlText w:val="o"/>
      <w:lvlJc w:val="left"/>
      <w:pPr>
        <w:tabs>
          <w:tab w:val="left" w:pos="360"/>
        </w:tabs>
      </w:pPr>
      <w:rPr>
        <w:rFonts w:ascii="Courier New" w:eastAsia="Courier New" w:hAnsi="Courier New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70288300">
    <w:abstractNumId w:val="3"/>
  </w:num>
  <w:num w:numId="2" w16cid:durableId="1791313049">
    <w:abstractNumId w:val="5"/>
  </w:num>
  <w:num w:numId="3" w16cid:durableId="623778282">
    <w:abstractNumId w:val="0"/>
  </w:num>
  <w:num w:numId="4" w16cid:durableId="312179851">
    <w:abstractNumId w:val="2"/>
  </w:num>
  <w:num w:numId="5" w16cid:durableId="182742160">
    <w:abstractNumId w:val="1"/>
  </w:num>
  <w:num w:numId="6" w16cid:durableId="449251062">
    <w:abstractNumId w:val="6"/>
  </w:num>
  <w:num w:numId="7" w16cid:durableId="1230077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9EE"/>
    <w:rsid w:val="004479EE"/>
    <w:rsid w:val="00A06CC2"/>
    <w:rsid w:val="00A22E81"/>
    <w:rsid w:val="00A3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F1EAA10"/>
  <w15:docId w15:val="{B9415F99-3DD5-4B5F-AB45-E725604FC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1171</Words>
  <Characters>6677</Characters>
  <Application>Microsoft Office Word</Application>
  <DocSecurity>0</DocSecurity>
  <Lines>55</Lines>
  <Paragraphs>15</Paragraphs>
  <ScaleCrop>false</ScaleCrop>
  <Company/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TEMATICA EXAMEN GRAD PRINCIPAL 2007  NUTRITIE – DIETETICA</dc:title>
  <dc:creator>Director adjunct</dc:creator>
  <cp:lastModifiedBy>Fil.Maramures OAMGMAMR</cp:lastModifiedBy>
  <cp:revision>3</cp:revision>
  <dcterms:created xsi:type="dcterms:W3CDTF">2026-06-12T04:59:00Z</dcterms:created>
  <dcterms:modified xsi:type="dcterms:W3CDTF">2026-06-12T05:00:00Z</dcterms:modified>
</cp:coreProperties>
</file>